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8F" w:rsidRDefault="009C758F" w:rsidP="0063579B">
      <w:pPr>
        <w:ind w:left="187"/>
        <w:rPr>
          <w:b/>
          <w:u w:val="single"/>
        </w:rPr>
      </w:pPr>
      <w:r w:rsidRPr="009C758F">
        <w:rPr>
          <w:b/>
        </w:rPr>
        <w:t xml:space="preserve">County Name:  </w:t>
      </w:r>
      <w:r w:rsidRPr="009C758F">
        <w:rPr>
          <w:b/>
          <w:u w:val="single"/>
        </w:rPr>
        <w:tab/>
      </w:r>
      <w:r w:rsidRPr="009C758F">
        <w:rPr>
          <w:b/>
          <w:u w:val="single"/>
        </w:rPr>
        <w:tab/>
      </w:r>
      <w:r w:rsidRPr="009C758F">
        <w:rPr>
          <w:b/>
          <w:u w:val="single"/>
        </w:rPr>
        <w:tab/>
      </w:r>
    </w:p>
    <w:p w:rsidR="000A25FC" w:rsidRPr="008330EF" w:rsidRDefault="0063579B" w:rsidP="000A25FC">
      <w:pPr>
        <w:spacing w:before="60"/>
        <w:ind w:left="180"/>
        <w:rPr>
          <w:b/>
        </w:rPr>
      </w:pPr>
      <w:r w:rsidRPr="008330EF">
        <w:rPr>
          <w:b/>
        </w:rPr>
        <w:t xml:space="preserve">Breakout Group Recorder’s Name: </w:t>
      </w:r>
      <w:r w:rsidR="000A25FC" w:rsidRPr="008330EF">
        <w:rPr>
          <w:b/>
        </w:rPr>
        <w:t>____________________</w:t>
      </w:r>
    </w:p>
    <w:p w:rsidR="0063579B" w:rsidRPr="008330EF" w:rsidRDefault="0063579B" w:rsidP="0063579B">
      <w:pPr>
        <w:spacing w:before="60"/>
        <w:ind w:left="180"/>
        <w:rPr>
          <w:b/>
        </w:rPr>
      </w:pPr>
      <w:r w:rsidRPr="008330EF">
        <w:rPr>
          <w:b/>
        </w:rPr>
        <w:t>Date: __________</w:t>
      </w:r>
    </w:p>
    <w:p w:rsidR="004A0BB6" w:rsidRPr="00181560" w:rsidRDefault="004A0BB6" w:rsidP="004A0BB6">
      <w:pPr>
        <w:spacing w:before="240"/>
        <w:ind w:left="180"/>
        <w:rPr>
          <w:bCs/>
          <w:color w:val="FF0000"/>
        </w:rPr>
      </w:pPr>
      <w:r>
        <w:rPr>
          <w:b/>
          <w:color w:val="000000" w:themeColor="text1"/>
        </w:rPr>
        <w:t xml:space="preserve">Background Info: </w:t>
      </w:r>
      <w:r w:rsidRPr="00181560">
        <w:rPr>
          <w:bCs/>
          <w:color w:val="000000" w:themeColor="text1"/>
        </w:rPr>
        <w:t>For a county or city to agree to become a co-plaintiff will require a majority vote. Most county Boards of Supervisors (BOS) or City Councils (CC) are five-member governing bodies, which means they only need three votes to get the item on the agenda or authorize a member of the governing body to talk to attorney Pam Lee about details of becoming co-plaintif</w:t>
      </w:r>
      <w:r>
        <w:rPr>
          <w:bCs/>
          <w:color w:val="000000" w:themeColor="text1"/>
        </w:rPr>
        <w:t>f</w:t>
      </w:r>
      <w:r w:rsidRPr="00181560">
        <w:rPr>
          <w:bCs/>
          <w:color w:val="000000" w:themeColor="text1"/>
        </w:rPr>
        <w:t xml:space="preserve">s.  </w:t>
      </w:r>
    </w:p>
    <w:p w:rsidR="004A0BB6" w:rsidRDefault="004A0BB6" w:rsidP="00BB5111">
      <w:pPr>
        <w:spacing w:before="180"/>
        <w:ind w:left="187"/>
        <w:rPr>
          <w:b/>
        </w:rPr>
      </w:pPr>
      <w:r w:rsidRPr="00181560">
        <w:rPr>
          <w:b/>
        </w:rPr>
        <w:t>Instructions:</w:t>
      </w:r>
      <w:r w:rsidRPr="00181560">
        <w:rPr>
          <w:bCs/>
        </w:rPr>
        <w:t xml:space="preserve"> To assess your governing body, please complete theinformation table below</w:t>
      </w:r>
      <w:r>
        <w:rPr>
          <w:b/>
        </w:rPr>
        <w:t>.</w:t>
      </w:r>
    </w:p>
    <w:p w:rsidR="00A81F70" w:rsidRPr="00E432E1" w:rsidRDefault="00E432E1" w:rsidP="00D66069">
      <w:pPr>
        <w:spacing w:before="240"/>
        <w:ind w:left="2340" w:hanging="2160"/>
      </w:pPr>
      <w:r w:rsidRPr="00D66069">
        <w:t>Note for column D</w:t>
      </w:r>
      <w:r w:rsidR="00D66069" w:rsidRPr="00D66069">
        <w:t>*</w:t>
      </w:r>
      <w:r w:rsidRPr="00D66069">
        <w:t>:</w:t>
      </w:r>
      <w:r w:rsidRPr="00E432E1">
        <w:t xml:space="preserve">The likelihood that a BOS member would </w:t>
      </w:r>
      <w:r>
        <w:t>“</w:t>
      </w:r>
      <w:r w:rsidRPr="00E432E1">
        <w:t>entertain</w:t>
      </w:r>
      <w:r>
        <w:t>”</w:t>
      </w:r>
      <w:r w:rsidRPr="00E432E1">
        <w:t xml:space="preserve"> the Lawsuit</w:t>
      </w:r>
      <w:r>
        <w:t xml:space="preserve"> is based on </w:t>
      </w:r>
      <w:r w:rsidR="00EC4C1B">
        <w:t xml:space="preserve">your </w:t>
      </w:r>
      <w:r>
        <w:t xml:space="preserve">knowledge that this member has-- </w:t>
      </w:r>
    </w:p>
    <w:p w:rsidR="00A81F70" w:rsidRDefault="00124C12" w:rsidP="00D66069">
      <w:pPr>
        <w:pStyle w:val="ListParagraph"/>
        <w:numPr>
          <w:ilvl w:val="0"/>
          <w:numId w:val="18"/>
        </w:numPr>
        <w:shd w:val="clear" w:color="auto" w:fill="FFFFFF"/>
        <w:spacing w:before="60"/>
        <w:ind w:left="2880"/>
        <w:rPr>
          <w:color w:val="000000"/>
          <w:sz w:val="22"/>
        </w:rPr>
      </w:pPr>
      <w:r>
        <w:rPr>
          <w:color w:val="000000"/>
          <w:sz w:val="22"/>
        </w:rPr>
        <w:t>A</w:t>
      </w:r>
      <w:r w:rsidR="00A81F70" w:rsidRPr="00A81F70">
        <w:rPr>
          <w:color w:val="000000"/>
          <w:sz w:val="22"/>
        </w:rPr>
        <w:t xml:space="preserve"> public record </w:t>
      </w:r>
      <w:r w:rsidR="00EC4C1B">
        <w:rPr>
          <w:color w:val="000000"/>
          <w:sz w:val="22"/>
        </w:rPr>
        <w:t xml:space="preserve">of </w:t>
      </w:r>
      <w:r w:rsidR="00A81F70" w:rsidRPr="00A81F70">
        <w:rPr>
          <w:color w:val="000000"/>
          <w:sz w:val="22"/>
        </w:rPr>
        <w:t>opposing state overreach, RHNA numbers</w:t>
      </w:r>
      <w:r w:rsidR="00EC4C1B">
        <w:rPr>
          <w:color w:val="000000"/>
          <w:sz w:val="22"/>
        </w:rPr>
        <w:t>,</w:t>
      </w:r>
      <w:r w:rsidR="00A81F70" w:rsidRPr="00A81F70">
        <w:rPr>
          <w:color w:val="000000"/>
          <w:sz w:val="22"/>
        </w:rPr>
        <w:t xml:space="preserve"> or loss of local control</w:t>
      </w:r>
    </w:p>
    <w:p w:rsidR="000F1FB4" w:rsidRDefault="00124C12" w:rsidP="00D66069">
      <w:pPr>
        <w:pStyle w:val="ListParagraph"/>
        <w:numPr>
          <w:ilvl w:val="0"/>
          <w:numId w:val="18"/>
        </w:numPr>
        <w:spacing w:before="240"/>
        <w:ind w:left="2880"/>
      </w:pPr>
      <w:r>
        <w:t>A</w:t>
      </w:r>
      <w:r w:rsidR="00EC4C1B">
        <w:t xml:space="preserve"> willingness </w:t>
      </w:r>
      <w:r w:rsidR="00A81F70" w:rsidRPr="00401E09">
        <w:t>to</w:t>
      </w:r>
      <w:r w:rsidR="00A81F70">
        <w:t>p</w:t>
      </w:r>
      <w:r w:rsidR="00401E09" w:rsidRPr="00401E09">
        <w:t>ut</w:t>
      </w:r>
      <w:r w:rsidR="000A25FC">
        <w:t xml:space="preserve"> the</w:t>
      </w:r>
      <w:r w:rsidR="00401E09" w:rsidRPr="00401E09">
        <w:t xml:space="preserve"> lawsuit on a public agenda</w:t>
      </w:r>
      <w:r w:rsidR="00A81F70">
        <w:t>, t</w:t>
      </w:r>
      <w:r w:rsidR="00401E09" w:rsidRPr="00401E09">
        <w:t>alk with colleagues from adjoining areas</w:t>
      </w:r>
      <w:r w:rsidR="00EC4C1B">
        <w:t xml:space="preserve"> about the issues</w:t>
      </w:r>
      <w:r w:rsidR="007B356D">
        <w:t>, t</w:t>
      </w:r>
      <w:r w:rsidR="00401E09" w:rsidRPr="00401E09">
        <w:t>alk to Attorney Pam Lee about the lawsuit</w:t>
      </w:r>
    </w:p>
    <w:p w:rsidR="00D66069" w:rsidRPr="00BB5111" w:rsidRDefault="00D66069" w:rsidP="00D66069">
      <w:pPr>
        <w:pStyle w:val="ListParagraph"/>
        <w:spacing w:before="240"/>
        <w:ind w:left="1800"/>
        <w:rPr>
          <w:sz w:val="12"/>
        </w:rPr>
      </w:pPr>
    </w:p>
    <w:p w:rsidR="00435236" w:rsidRPr="0085486E" w:rsidRDefault="00435236" w:rsidP="00060423">
      <w:pPr>
        <w:spacing w:before="120"/>
        <w:rPr>
          <w:sz w:val="4"/>
        </w:rPr>
      </w:pPr>
    </w:p>
    <w:tbl>
      <w:tblPr>
        <w:tblStyle w:val="TableGrid"/>
        <w:tblW w:w="10890" w:type="dxa"/>
        <w:tblInd w:w="108" w:type="dxa"/>
        <w:tblLayout w:type="fixed"/>
        <w:tblLook w:val="04A0"/>
      </w:tblPr>
      <w:tblGrid>
        <w:gridCol w:w="1260"/>
        <w:gridCol w:w="3510"/>
        <w:gridCol w:w="2070"/>
        <w:gridCol w:w="4050"/>
      </w:tblGrid>
      <w:tr w:rsidR="00B44760" w:rsidRPr="001D4E7B" w:rsidTr="00EA6D67">
        <w:trPr>
          <w:trHeight w:val="197"/>
        </w:trPr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B44760" w:rsidRPr="00C150D6" w:rsidRDefault="00B44760" w:rsidP="00080283">
            <w:pPr>
              <w:spacing w:before="20" w:after="20"/>
              <w:jc w:val="center"/>
              <w:rPr>
                <w:rFonts w:ascii="Tahoma" w:hAnsi="Tahoma" w:cs="Tahoma"/>
                <w:sz w:val="10"/>
              </w:rPr>
            </w:pPr>
            <w:r w:rsidRPr="00C150D6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3510" w:type="dxa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:rsidR="00B44760" w:rsidRPr="00C150D6" w:rsidRDefault="00B44760" w:rsidP="00080283">
            <w:pPr>
              <w:spacing w:before="20" w:after="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B44760" w:rsidRPr="00C150D6" w:rsidRDefault="00B44760" w:rsidP="00080283">
            <w:pPr>
              <w:spacing w:before="20" w:after="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="00B44760" w:rsidRPr="00C150D6" w:rsidRDefault="00B44760" w:rsidP="00080283">
            <w:pPr>
              <w:spacing w:before="20" w:after="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D*</w:t>
            </w:r>
          </w:p>
        </w:tc>
      </w:tr>
      <w:tr w:rsidR="00B44760" w:rsidRPr="001D4E7B" w:rsidTr="00EA6D67">
        <w:tc>
          <w:tcPr>
            <w:tcW w:w="1260" w:type="dxa"/>
            <w:tcBorders>
              <w:top w:val="single" w:sz="2" w:space="0" w:color="000000" w:themeColor="text1"/>
            </w:tcBorders>
          </w:tcPr>
          <w:p w:rsidR="00B44760" w:rsidRPr="008402E1" w:rsidRDefault="00B44760" w:rsidP="008402E1">
            <w:pPr>
              <w:spacing w:before="12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35236">
              <w:rPr>
                <w:rFonts w:ascii="Tahoma" w:hAnsi="Tahoma" w:cs="Tahoma"/>
                <w:b/>
                <w:sz w:val="22"/>
                <w:szCs w:val="22"/>
              </w:rPr>
              <w:t>County District</w:t>
            </w:r>
          </w:p>
        </w:tc>
        <w:tc>
          <w:tcPr>
            <w:tcW w:w="3510" w:type="dxa"/>
          </w:tcPr>
          <w:p w:rsidR="00B44760" w:rsidRDefault="00DC2BDA" w:rsidP="0085486E">
            <w:pPr>
              <w:spacing w:before="120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List the name of your BOS member next to d</w:t>
            </w:r>
            <w:r w:rsidR="00AE5AD3">
              <w:rPr>
                <w:rFonts w:ascii="Tahoma" w:hAnsi="Tahoma" w:cs="Tahoma"/>
                <w:sz w:val="22"/>
              </w:rPr>
              <w:t xml:space="preserve">istrict </w:t>
            </w:r>
            <w:r>
              <w:rPr>
                <w:rFonts w:ascii="Tahoma" w:hAnsi="Tahoma" w:cs="Tahoma"/>
                <w:sz w:val="22"/>
              </w:rPr>
              <w:t>he/she</w:t>
            </w:r>
            <w:r w:rsidR="00AE5AD3">
              <w:rPr>
                <w:rFonts w:ascii="Tahoma" w:hAnsi="Tahoma" w:cs="Tahoma"/>
                <w:sz w:val="22"/>
              </w:rPr>
              <w:t xml:space="preserve"> represent</w:t>
            </w:r>
            <w:r>
              <w:rPr>
                <w:rFonts w:ascii="Tahoma" w:hAnsi="Tahoma" w:cs="Tahoma"/>
                <w:sz w:val="22"/>
              </w:rPr>
              <w:t>s</w:t>
            </w:r>
            <w:r w:rsidR="00AE5AD3">
              <w:rPr>
                <w:rFonts w:ascii="Tahoma" w:hAnsi="Tahoma" w:cs="Tahoma"/>
                <w:sz w:val="22"/>
              </w:rPr>
              <w:t xml:space="preserve"> shown in column A</w:t>
            </w:r>
          </w:p>
          <w:p w:rsidR="00B44760" w:rsidRPr="00093F86" w:rsidRDefault="00B44760" w:rsidP="0085486E">
            <w:pPr>
              <w:spacing w:before="1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070" w:type="dxa"/>
          </w:tcPr>
          <w:p w:rsidR="00B44760" w:rsidRPr="00093F86" w:rsidRDefault="00DC2BDA" w:rsidP="0085486E">
            <w:pPr>
              <w:spacing w:before="120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Incumbent (I) or newly elected (NE)</w:t>
            </w:r>
            <w:r w:rsidR="00EC4C1B">
              <w:rPr>
                <w:rFonts w:ascii="Tahoma" w:hAnsi="Tahoma" w:cs="Tahoma"/>
                <w:sz w:val="22"/>
              </w:rPr>
              <w:t>?</w:t>
            </w:r>
          </w:p>
        </w:tc>
        <w:tc>
          <w:tcPr>
            <w:tcW w:w="4050" w:type="dxa"/>
          </w:tcPr>
          <w:p w:rsidR="00B44760" w:rsidRPr="00E44A9A" w:rsidRDefault="00B44760" w:rsidP="00D66069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Rank Likelihood to entertain Lawsuit</w:t>
            </w:r>
          </w:p>
          <w:p w:rsidR="00EC4C1B" w:rsidRDefault="00EC4C1B" w:rsidP="0085486E">
            <w:pPr>
              <w:rPr>
                <w:rFonts w:ascii="Tahoma" w:hAnsi="Tahoma" w:cs="Tahoma"/>
                <w:sz w:val="22"/>
                <w:szCs w:val="22"/>
              </w:rPr>
            </w:pPr>
            <w:r w:rsidRPr="00EC4C1B">
              <w:rPr>
                <w:rFonts w:ascii="Tahoma" w:hAnsi="Tahoma" w:cs="Tahoma"/>
                <w:b/>
                <w:sz w:val="22"/>
                <w:szCs w:val="22"/>
                <w:u w:val="single"/>
              </w:rPr>
              <w:t>Ra</w:t>
            </w:r>
            <w:r w:rsidR="009C758F">
              <w:rPr>
                <w:rFonts w:ascii="Tahoma" w:hAnsi="Tahoma" w:cs="Tahoma"/>
                <w:b/>
                <w:sz w:val="22"/>
                <w:szCs w:val="22"/>
                <w:u w:val="single"/>
              </w:rPr>
              <w:t>nk</w:t>
            </w:r>
            <w:r w:rsidRPr="00EC4C1B">
              <w:rPr>
                <w:rFonts w:ascii="Tahoma" w:hAnsi="Tahoma" w:cs="Tahoma"/>
                <w:b/>
                <w:sz w:val="22"/>
                <w:szCs w:val="22"/>
                <w:u w:val="single"/>
              </w:rPr>
              <w:t>ing Key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B44760" w:rsidRDefault="00B44760" w:rsidP="008548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1=No Way!</w:t>
            </w:r>
          </w:p>
          <w:p w:rsidR="0085486E" w:rsidRDefault="000F1FB4" w:rsidP="00B4476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2=Possible or not </w:t>
            </w:r>
            <w:r w:rsidR="00B44760">
              <w:rPr>
                <w:rFonts w:ascii="Tahoma" w:hAnsi="Tahoma" w:cs="Tahoma"/>
                <w:sz w:val="22"/>
                <w:szCs w:val="22"/>
              </w:rPr>
              <w:t>sure</w:t>
            </w:r>
          </w:p>
          <w:p w:rsidR="00B44760" w:rsidRPr="00E44A9A" w:rsidRDefault="00B44760" w:rsidP="00B4476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3=</w:t>
            </w:r>
            <w:r w:rsidR="009C758F">
              <w:rPr>
                <w:rFonts w:ascii="Tahoma" w:hAnsi="Tahoma" w:cs="Tahoma"/>
                <w:sz w:val="22"/>
                <w:szCs w:val="22"/>
              </w:rPr>
              <w:t>L</w:t>
            </w:r>
            <w:r w:rsidR="00D66069">
              <w:rPr>
                <w:rFonts w:ascii="Tahoma" w:hAnsi="Tahoma" w:cs="Tahoma"/>
                <w:sz w:val="22"/>
                <w:szCs w:val="22"/>
              </w:rPr>
              <w:t>ikely</w:t>
            </w:r>
          </w:p>
        </w:tc>
      </w:tr>
      <w:tr w:rsidR="00B44760" w:rsidRPr="001D4E7B" w:rsidTr="00EA6D67">
        <w:tc>
          <w:tcPr>
            <w:tcW w:w="1260" w:type="dxa"/>
          </w:tcPr>
          <w:p w:rsidR="00B44760" w:rsidRPr="008402E1" w:rsidRDefault="00B44760" w:rsidP="00080283">
            <w:pPr>
              <w:spacing w:before="180"/>
              <w:jc w:val="center"/>
              <w:rPr>
                <w:rFonts w:ascii="Tahoma" w:hAnsi="Tahoma" w:cs="Tahoma"/>
              </w:rPr>
            </w:pPr>
            <w:r w:rsidRPr="008402E1">
              <w:rPr>
                <w:rFonts w:ascii="Tahoma" w:hAnsi="Tahoma" w:cs="Tahoma"/>
              </w:rPr>
              <w:t>1</w:t>
            </w:r>
          </w:p>
        </w:tc>
        <w:tc>
          <w:tcPr>
            <w:tcW w:w="3510" w:type="dxa"/>
          </w:tcPr>
          <w:p w:rsidR="00B44760" w:rsidRPr="001D4E7B" w:rsidRDefault="00B44760" w:rsidP="00080283">
            <w:pPr>
              <w:spacing w:before="180"/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:rsidR="00B44760" w:rsidRDefault="00B44760" w:rsidP="00080283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  <w:tc>
          <w:tcPr>
            <w:tcW w:w="4050" w:type="dxa"/>
          </w:tcPr>
          <w:p w:rsidR="00B44760" w:rsidRDefault="00B44760" w:rsidP="00080283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</w:tr>
      <w:tr w:rsidR="00B44760" w:rsidRPr="001D4E7B" w:rsidTr="00EA6D67">
        <w:tc>
          <w:tcPr>
            <w:tcW w:w="1260" w:type="dxa"/>
          </w:tcPr>
          <w:p w:rsidR="00B44760" w:rsidRPr="008402E1" w:rsidRDefault="00B44760" w:rsidP="00080283">
            <w:pPr>
              <w:spacing w:before="180"/>
              <w:jc w:val="center"/>
              <w:rPr>
                <w:rFonts w:ascii="Tahoma" w:hAnsi="Tahoma" w:cs="Tahoma"/>
              </w:rPr>
            </w:pPr>
            <w:r w:rsidRPr="008402E1">
              <w:rPr>
                <w:rFonts w:ascii="Tahoma" w:hAnsi="Tahoma" w:cs="Tahoma"/>
              </w:rPr>
              <w:t>2</w:t>
            </w:r>
          </w:p>
        </w:tc>
        <w:tc>
          <w:tcPr>
            <w:tcW w:w="3510" w:type="dxa"/>
          </w:tcPr>
          <w:p w:rsidR="00B44760" w:rsidRDefault="00B44760" w:rsidP="00080283">
            <w:pPr>
              <w:spacing w:before="180"/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:rsidR="00B44760" w:rsidRDefault="00B44760" w:rsidP="00080283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  <w:tc>
          <w:tcPr>
            <w:tcW w:w="4050" w:type="dxa"/>
          </w:tcPr>
          <w:p w:rsidR="00B44760" w:rsidRDefault="00B44760" w:rsidP="00080283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</w:tr>
      <w:tr w:rsidR="00B44760" w:rsidRPr="001D4E7B" w:rsidTr="00EA6D67">
        <w:tc>
          <w:tcPr>
            <w:tcW w:w="1260" w:type="dxa"/>
          </w:tcPr>
          <w:p w:rsidR="00B44760" w:rsidRPr="008402E1" w:rsidRDefault="00B44760" w:rsidP="00080283">
            <w:pPr>
              <w:spacing w:before="180"/>
              <w:jc w:val="center"/>
              <w:rPr>
                <w:rFonts w:ascii="Tahoma" w:hAnsi="Tahoma" w:cs="Tahoma"/>
              </w:rPr>
            </w:pPr>
            <w:r w:rsidRPr="008402E1">
              <w:rPr>
                <w:rFonts w:ascii="Tahoma" w:hAnsi="Tahoma" w:cs="Tahoma"/>
              </w:rPr>
              <w:t>3</w:t>
            </w:r>
          </w:p>
        </w:tc>
        <w:tc>
          <w:tcPr>
            <w:tcW w:w="3510" w:type="dxa"/>
          </w:tcPr>
          <w:p w:rsidR="00B44760" w:rsidRDefault="00B44760" w:rsidP="00080283">
            <w:pPr>
              <w:spacing w:before="180"/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:rsidR="00B44760" w:rsidRDefault="00B44760" w:rsidP="00B44760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  <w:tc>
          <w:tcPr>
            <w:tcW w:w="4050" w:type="dxa"/>
          </w:tcPr>
          <w:p w:rsidR="00B44760" w:rsidRDefault="00B44760" w:rsidP="00B44760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</w:tr>
      <w:tr w:rsidR="00B44760" w:rsidRPr="001D4E7B" w:rsidTr="00EA6D67">
        <w:tc>
          <w:tcPr>
            <w:tcW w:w="1260" w:type="dxa"/>
          </w:tcPr>
          <w:p w:rsidR="00B44760" w:rsidRPr="008402E1" w:rsidRDefault="00B44760" w:rsidP="00080283">
            <w:pPr>
              <w:spacing w:before="180"/>
              <w:jc w:val="center"/>
              <w:rPr>
                <w:rFonts w:ascii="Tahoma" w:hAnsi="Tahoma" w:cs="Tahoma"/>
              </w:rPr>
            </w:pPr>
            <w:r w:rsidRPr="008402E1">
              <w:rPr>
                <w:rFonts w:ascii="Tahoma" w:hAnsi="Tahoma" w:cs="Tahoma"/>
              </w:rPr>
              <w:t>4</w:t>
            </w:r>
          </w:p>
        </w:tc>
        <w:tc>
          <w:tcPr>
            <w:tcW w:w="3510" w:type="dxa"/>
          </w:tcPr>
          <w:p w:rsidR="00B44760" w:rsidRDefault="00B44760" w:rsidP="00080283">
            <w:pPr>
              <w:spacing w:before="180"/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:rsidR="00B44760" w:rsidRDefault="00B44760" w:rsidP="00B44760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  <w:tc>
          <w:tcPr>
            <w:tcW w:w="4050" w:type="dxa"/>
          </w:tcPr>
          <w:p w:rsidR="00B44760" w:rsidRDefault="00B44760" w:rsidP="00B44760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</w:tr>
      <w:tr w:rsidR="00B44760" w:rsidRPr="001D4E7B" w:rsidTr="00EA6D67">
        <w:tc>
          <w:tcPr>
            <w:tcW w:w="1260" w:type="dxa"/>
          </w:tcPr>
          <w:p w:rsidR="00B44760" w:rsidRPr="008402E1" w:rsidRDefault="00B44760" w:rsidP="00080283">
            <w:pPr>
              <w:spacing w:before="180"/>
              <w:jc w:val="center"/>
              <w:rPr>
                <w:rFonts w:ascii="Tahoma" w:hAnsi="Tahoma" w:cs="Tahoma"/>
              </w:rPr>
            </w:pPr>
            <w:r w:rsidRPr="008402E1">
              <w:rPr>
                <w:rFonts w:ascii="Tahoma" w:hAnsi="Tahoma" w:cs="Tahoma"/>
              </w:rPr>
              <w:t>5</w:t>
            </w:r>
          </w:p>
        </w:tc>
        <w:tc>
          <w:tcPr>
            <w:tcW w:w="3510" w:type="dxa"/>
          </w:tcPr>
          <w:p w:rsidR="00B44760" w:rsidRDefault="00B44760" w:rsidP="00080283">
            <w:pPr>
              <w:spacing w:before="180"/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:rsidR="00B44760" w:rsidRDefault="00B44760" w:rsidP="00080283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  <w:tc>
          <w:tcPr>
            <w:tcW w:w="4050" w:type="dxa"/>
          </w:tcPr>
          <w:p w:rsidR="00B44760" w:rsidRDefault="00B44760" w:rsidP="00080283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</w:tr>
      <w:tr w:rsidR="00B44760" w:rsidRPr="001D4E7B" w:rsidTr="00EA6D67">
        <w:tc>
          <w:tcPr>
            <w:tcW w:w="1260" w:type="dxa"/>
          </w:tcPr>
          <w:p w:rsidR="00B44760" w:rsidRDefault="00B44760" w:rsidP="00080283">
            <w:pPr>
              <w:spacing w:before="18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3510" w:type="dxa"/>
          </w:tcPr>
          <w:p w:rsidR="00B44760" w:rsidRDefault="00B44760" w:rsidP="00080283">
            <w:pPr>
              <w:spacing w:before="180"/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:rsidR="00B44760" w:rsidRDefault="00B44760" w:rsidP="00080283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  <w:tc>
          <w:tcPr>
            <w:tcW w:w="4050" w:type="dxa"/>
          </w:tcPr>
          <w:p w:rsidR="00B44760" w:rsidRDefault="00B44760" w:rsidP="00080283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</w:tr>
      <w:tr w:rsidR="00B44760" w:rsidRPr="001D4E7B" w:rsidTr="00EA6D67">
        <w:tc>
          <w:tcPr>
            <w:tcW w:w="1260" w:type="dxa"/>
          </w:tcPr>
          <w:p w:rsidR="00B44760" w:rsidRDefault="00B44760" w:rsidP="00080283">
            <w:pPr>
              <w:spacing w:before="18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3510" w:type="dxa"/>
          </w:tcPr>
          <w:p w:rsidR="00B44760" w:rsidRDefault="00B44760" w:rsidP="00080283">
            <w:pPr>
              <w:spacing w:before="180"/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:rsidR="00B44760" w:rsidRDefault="00B44760" w:rsidP="00080283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  <w:tc>
          <w:tcPr>
            <w:tcW w:w="4050" w:type="dxa"/>
          </w:tcPr>
          <w:p w:rsidR="00B44760" w:rsidRDefault="00B44760" w:rsidP="00080283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</w:tr>
      <w:tr w:rsidR="00B44760" w:rsidRPr="001D4E7B" w:rsidTr="00EA6D67">
        <w:tc>
          <w:tcPr>
            <w:tcW w:w="1260" w:type="dxa"/>
          </w:tcPr>
          <w:p w:rsidR="00B44760" w:rsidRDefault="00EC4C1B" w:rsidP="00080283">
            <w:pPr>
              <w:spacing w:before="18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510" w:type="dxa"/>
          </w:tcPr>
          <w:p w:rsidR="00B44760" w:rsidRDefault="00B44760" w:rsidP="00080283">
            <w:pPr>
              <w:spacing w:before="180"/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:rsidR="00B44760" w:rsidRDefault="00B44760" w:rsidP="00080283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  <w:tc>
          <w:tcPr>
            <w:tcW w:w="4050" w:type="dxa"/>
          </w:tcPr>
          <w:p w:rsidR="00B44760" w:rsidRDefault="00B44760" w:rsidP="00080283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</w:tr>
      <w:tr w:rsidR="00EC4C1B" w:rsidRPr="001D4E7B" w:rsidTr="00EA6D67">
        <w:tc>
          <w:tcPr>
            <w:tcW w:w="1260" w:type="dxa"/>
          </w:tcPr>
          <w:p w:rsidR="00EC4C1B" w:rsidRDefault="00EC4C1B" w:rsidP="00080283">
            <w:pPr>
              <w:spacing w:before="18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3510" w:type="dxa"/>
          </w:tcPr>
          <w:p w:rsidR="00EC4C1B" w:rsidRDefault="00EC4C1B" w:rsidP="00080283">
            <w:pPr>
              <w:spacing w:before="180"/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:rsidR="00EC4C1B" w:rsidRDefault="00EC4C1B" w:rsidP="00080283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  <w:tc>
          <w:tcPr>
            <w:tcW w:w="4050" w:type="dxa"/>
          </w:tcPr>
          <w:p w:rsidR="00EC4C1B" w:rsidRDefault="00EC4C1B" w:rsidP="00080283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</w:tr>
      <w:tr w:rsidR="00EC4C1B" w:rsidRPr="001D4E7B" w:rsidTr="00EA6D67">
        <w:tc>
          <w:tcPr>
            <w:tcW w:w="1260" w:type="dxa"/>
          </w:tcPr>
          <w:p w:rsidR="00EC4C1B" w:rsidRDefault="00EC4C1B" w:rsidP="00080283">
            <w:pPr>
              <w:spacing w:before="18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3510" w:type="dxa"/>
          </w:tcPr>
          <w:p w:rsidR="00EC4C1B" w:rsidRDefault="00EC4C1B" w:rsidP="00080283">
            <w:pPr>
              <w:spacing w:before="180"/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:rsidR="00EC4C1B" w:rsidRDefault="00EC4C1B" w:rsidP="00080283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  <w:tc>
          <w:tcPr>
            <w:tcW w:w="4050" w:type="dxa"/>
          </w:tcPr>
          <w:p w:rsidR="00EC4C1B" w:rsidRDefault="00EC4C1B" w:rsidP="00080283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</w:tr>
      <w:tr w:rsidR="00EC4C1B" w:rsidRPr="001D4E7B" w:rsidTr="00EA6D67">
        <w:tc>
          <w:tcPr>
            <w:tcW w:w="1260" w:type="dxa"/>
          </w:tcPr>
          <w:p w:rsidR="00EC4C1B" w:rsidRDefault="00EC4C1B" w:rsidP="00080283">
            <w:pPr>
              <w:spacing w:before="18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3510" w:type="dxa"/>
          </w:tcPr>
          <w:p w:rsidR="00EC4C1B" w:rsidRDefault="00EC4C1B" w:rsidP="00080283">
            <w:pPr>
              <w:spacing w:before="180"/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:rsidR="00EC4C1B" w:rsidRDefault="00EC4C1B" w:rsidP="00080283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  <w:tc>
          <w:tcPr>
            <w:tcW w:w="4050" w:type="dxa"/>
          </w:tcPr>
          <w:p w:rsidR="00EC4C1B" w:rsidRDefault="00EC4C1B" w:rsidP="00080283">
            <w:pPr>
              <w:spacing w:before="180"/>
              <w:jc w:val="center"/>
              <w:rPr>
                <w:rFonts w:ascii="Tahoma" w:hAnsi="Tahoma" w:cs="Tahoma"/>
              </w:rPr>
            </w:pPr>
          </w:p>
        </w:tc>
      </w:tr>
    </w:tbl>
    <w:p w:rsidR="00A81F70" w:rsidRPr="0063579B" w:rsidRDefault="00A81F70" w:rsidP="00B44760">
      <w:pPr>
        <w:shd w:val="clear" w:color="auto" w:fill="FFFFFF"/>
        <w:spacing w:before="60"/>
        <w:rPr>
          <w:rFonts w:ascii="Tahoma" w:hAnsi="Tahoma" w:cs="Tahoma"/>
          <w:color w:val="000000"/>
          <w:sz w:val="2"/>
        </w:rPr>
      </w:pPr>
    </w:p>
    <w:sectPr w:rsidR="00A81F70" w:rsidRPr="0063579B" w:rsidSect="003461D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AD4" w:rsidRDefault="00B06AD4">
      <w:r>
        <w:separator/>
      </w:r>
    </w:p>
  </w:endnote>
  <w:endnote w:type="continuationSeparator" w:id="1">
    <w:p w:rsidR="00B06AD4" w:rsidRDefault="00B06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55" w:rsidRPr="00B44760" w:rsidRDefault="00E73055">
    <w:pPr>
      <w:pStyle w:val="Footer"/>
      <w:rPr>
        <w:sz w:val="6"/>
      </w:rPr>
    </w:pPr>
  </w:p>
  <w:p w:rsidR="00E73055" w:rsidRDefault="00DC0251" w:rsidP="00DC0251">
    <w:pPr>
      <w:pStyle w:val="Footer"/>
      <w:tabs>
        <w:tab w:val="clear" w:pos="4320"/>
        <w:tab w:val="clear" w:pos="8640"/>
        <w:tab w:val="center" w:pos="4680"/>
      </w:tabs>
      <w:rPr>
        <w:rFonts w:ascii="Arial" w:hAnsi="Arial" w:cs="Arial"/>
        <w:sz w:val="20"/>
      </w:rPr>
    </w:pPr>
    <w:r w:rsidRPr="00490FB7">
      <w:rPr>
        <w:rFonts w:ascii="Tahoma" w:hAnsi="Tahoma" w:cs="Tahoma"/>
        <w:sz w:val="20"/>
      </w:rPr>
      <w:t>© 2022 CatalystsCA  POB 1703, Mill Valley, CA 94942   tel:  415-686-4375</w:t>
    </w:r>
    <w:r>
      <w:rPr>
        <w:rFonts w:ascii="Tahoma" w:hAnsi="Tahoma" w:cs="Tahoma"/>
        <w:sz w:val="20"/>
      </w:rPr>
      <w:t xml:space="preserve">  Rev1</w:t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</w:r>
    <w:r>
      <w:rPr>
        <w:rFonts w:ascii="Arial" w:hAnsi="Arial" w:cs="Arial"/>
        <w:sz w:val="20"/>
      </w:rPr>
      <w:t xml:space="preserve">Page </w:t>
    </w:r>
    <w:r w:rsidR="009F23DC"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 w:rsidR="009F23DC">
      <w:rPr>
        <w:rStyle w:val="PageNumber"/>
        <w:rFonts w:ascii="Arial" w:hAnsi="Arial" w:cs="Arial"/>
        <w:sz w:val="20"/>
      </w:rPr>
      <w:fldChar w:fldCharType="separate"/>
    </w:r>
    <w:r w:rsidR="008330EF">
      <w:rPr>
        <w:rStyle w:val="PageNumber"/>
        <w:rFonts w:ascii="Arial" w:hAnsi="Arial" w:cs="Arial"/>
        <w:noProof/>
        <w:sz w:val="20"/>
      </w:rPr>
      <w:t>1</w:t>
    </w:r>
    <w:r w:rsidR="009F23DC"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 xml:space="preserve"> of </w:t>
    </w:r>
    <w:r w:rsidR="009F23DC"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NUMPAGES </w:instrText>
    </w:r>
    <w:r w:rsidR="009F23DC">
      <w:rPr>
        <w:rStyle w:val="PageNumber"/>
        <w:rFonts w:ascii="Arial" w:hAnsi="Arial" w:cs="Arial"/>
        <w:sz w:val="20"/>
      </w:rPr>
      <w:fldChar w:fldCharType="separate"/>
    </w:r>
    <w:r w:rsidR="008330EF">
      <w:rPr>
        <w:rStyle w:val="PageNumber"/>
        <w:rFonts w:ascii="Arial" w:hAnsi="Arial" w:cs="Arial"/>
        <w:noProof/>
        <w:sz w:val="20"/>
      </w:rPr>
      <w:t>1</w:t>
    </w:r>
    <w:r w:rsidR="009F23DC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AD4" w:rsidRDefault="00B06AD4">
      <w:r>
        <w:separator/>
      </w:r>
    </w:p>
  </w:footnote>
  <w:footnote w:type="continuationSeparator" w:id="1">
    <w:p w:rsidR="00B06AD4" w:rsidRDefault="00B06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55" w:rsidRPr="00DC0251" w:rsidRDefault="00E73055">
    <w:pPr>
      <w:pStyle w:val="Header"/>
      <w:rPr>
        <w:sz w:val="4"/>
      </w:rPr>
    </w:pPr>
  </w:p>
  <w:p w:rsidR="00531B1C" w:rsidRPr="00DC0251" w:rsidRDefault="00531B1C" w:rsidP="00531B1C">
    <w:pPr>
      <w:pStyle w:val="Header"/>
      <w:rPr>
        <w:sz w:val="4"/>
      </w:rPr>
    </w:pPr>
  </w:p>
  <w:tbl>
    <w:tblPr>
      <w:tblStyle w:val="TableGrid"/>
      <w:tblW w:w="9916" w:type="dxa"/>
      <w:tblInd w:w="198" w:type="dxa"/>
      <w:tblLayout w:type="fixed"/>
      <w:tblLook w:val="04A0"/>
    </w:tblPr>
    <w:tblGrid>
      <w:gridCol w:w="2610"/>
      <w:gridCol w:w="7306"/>
    </w:tblGrid>
    <w:tr w:rsidR="00531B1C" w:rsidTr="006943AB">
      <w:tc>
        <w:tcPr>
          <w:tcW w:w="2610" w:type="dxa"/>
          <w:vMerge w:val="restart"/>
          <w:tcBorders>
            <w:top w:val="nil"/>
            <w:left w:val="nil"/>
            <w:bottom w:val="single" w:sz="18" w:space="0" w:color="000000" w:themeColor="text1"/>
            <w:right w:val="nil"/>
          </w:tcBorders>
        </w:tcPr>
        <w:p w:rsidR="00531B1C" w:rsidRPr="009256E2" w:rsidRDefault="00531B1C" w:rsidP="00080283">
          <w:r w:rsidRPr="009256E2">
            <w:rPr>
              <w:noProof/>
            </w:rPr>
            <w:drawing>
              <wp:inline distT="0" distB="0" distL="0" distR="0">
                <wp:extent cx="1600199" cy="685800"/>
                <wp:effectExtent l="19050" t="0" r="1" b="0"/>
                <wp:docPr id="8" name="Picture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2D099D3-AE00-3384-5BE9-886C212CF181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>
                          <a:extLst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2D099D3-AE00-3384-5BE9-886C212CF18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2252" cy="686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6" w:type="dxa"/>
          <w:tcBorders>
            <w:top w:val="nil"/>
            <w:left w:val="nil"/>
            <w:bottom w:val="nil"/>
            <w:right w:val="nil"/>
          </w:tcBorders>
        </w:tcPr>
        <w:p w:rsidR="00531B1C" w:rsidRPr="009256E2" w:rsidRDefault="00531B1C" w:rsidP="0008028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Tahoma" w:hAnsi="Tahoma" w:cs="Tahoma"/>
              <w:bCs/>
              <w:i/>
            </w:rPr>
          </w:pPr>
          <w:r w:rsidRPr="00B2649D">
            <w:rPr>
              <w:rFonts w:ascii="Tahoma" w:hAnsi="Tahoma" w:cs="Tahoma"/>
              <w:bCs/>
              <w:i/>
              <w:sz w:val="22"/>
            </w:rPr>
            <w:t>Workshop #</w:t>
          </w:r>
          <w:r>
            <w:rPr>
              <w:rFonts w:ascii="Tahoma" w:hAnsi="Tahoma" w:cs="Tahoma"/>
              <w:bCs/>
              <w:i/>
              <w:sz w:val="22"/>
            </w:rPr>
            <w:t>2</w:t>
          </w:r>
          <w:r w:rsidRPr="00B2649D">
            <w:rPr>
              <w:rFonts w:ascii="Tahoma" w:hAnsi="Tahoma" w:cs="Tahoma"/>
              <w:bCs/>
              <w:i/>
              <w:sz w:val="22"/>
            </w:rPr>
            <w:t xml:space="preserve">:  </w:t>
          </w:r>
          <w:r>
            <w:rPr>
              <w:rFonts w:ascii="Tahoma" w:hAnsi="Tahoma" w:cs="Tahoma"/>
              <w:bCs/>
              <w:i/>
              <w:sz w:val="22"/>
            </w:rPr>
            <w:t>A Systematic Approach to Reach the Goal</w:t>
          </w:r>
        </w:p>
      </w:tc>
    </w:tr>
    <w:tr w:rsidR="00531B1C" w:rsidTr="006943AB">
      <w:tc>
        <w:tcPr>
          <w:tcW w:w="2610" w:type="dxa"/>
          <w:vMerge/>
          <w:tcBorders>
            <w:top w:val="single" w:sz="18" w:space="0" w:color="000000" w:themeColor="text1"/>
            <w:left w:val="nil"/>
            <w:bottom w:val="single" w:sz="18" w:space="0" w:color="000000" w:themeColor="text1"/>
            <w:right w:val="nil"/>
          </w:tcBorders>
        </w:tcPr>
        <w:p w:rsidR="00531B1C" w:rsidRPr="009256E2" w:rsidRDefault="00531B1C" w:rsidP="0008028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Tahoma" w:hAnsi="Tahoma" w:cs="Tahoma"/>
              <w:bCs/>
              <w:i/>
            </w:rPr>
          </w:pPr>
        </w:p>
      </w:tc>
      <w:tc>
        <w:tcPr>
          <w:tcW w:w="7306" w:type="dxa"/>
          <w:tcBorders>
            <w:top w:val="nil"/>
            <w:left w:val="nil"/>
            <w:bottom w:val="nil"/>
            <w:right w:val="nil"/>
          </w:tcBorders>
        </w:tcPr>
        <w:p w:rsidR="00531B1C" w:rsidRPr="009256E2" w:rsidRDefault="00531B1C" w:rsidP="0008028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Tahoma" w:hAnsi="Tahoma" w:cs="Tahoma"/>
              <w:bCs/>
              <w:i/>
            </w:rPr>
          </w:pPr>
          <w:r>
            <w:rPr>
              <w:rFonts w:ascii="Tahoma" w:eastAsia="Yu Gothic UI Semibold" w:hAnsi="Tahoma" w:cs="Tahoma"/>
              <w:b/>
              <w:color w:val="000000" w:themeColor="text1"/>
              <w:sz w:val="32"/>
              <w:szCs w:val="36"/>
            </w:rPr>
            <w:t>Board of Supervisors (BOS)</w:t>
          </w:r>
          <w:r w:rsidR="0013775E">
            <w:rPr>
              <w:rFonts w:ascii="Tahoma" w:eastAsia="Yu Gothic UI Semibold" w:hAnsi="Tahoma" w:cs="Tahoma"/>
              <w:b/>
              <w:color w:val="000000" w:themeColor="text1"/>
              <w:sz w:val="32"/>
              <w:szCs w:val="36"/>
            </w:rPr>
            <w:t xml:space="preserve"> Worksheet #2</w:t>
          </w:r>
        </w:p>
      </w:tc>
    </w:tr>
    <w:tr w:rsidR="00531B1C" w:rsidRPr="009256E2" w:rsidTr="006943AB">
      <w:tc>
        <w:tcPr>
          <w:tcW w:w="2610" w:type="dxa"/>
          <w:vMerge/>
          <w:tcBorders>
            <w:top w:val="single" w:sz="18" w:space="0" w:color="000000" w:themeColor="text1"/>
            <w:left w:val="nil"/>
            <w:bottom w:val="single" w:sz="18" w:space="0" w:color="000000" w:themeColor="text1"/>
            <w:right w:val="nil"/>
          </w:tcBorders>
        </w:tcPr>
        <w:p w:rsidR="00531B1C" w:rsidRPr="009256E2" w:rsidRDefault="00531B1C" w:rsidP="0008028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Tahoma" w:hAnsi="Tahoma" w:cs="Tahoma"/>
            </w:rPr>
          </w:pPr>
        </w:p>
      </w:tc>
      <w:tc>
        <w:tcPr>
          <w:tcW w:w="7306" w:type="dxa"/>
          <w:tcBorders>
            <w:top w:val="nil"/>
            <w:left w:val="nil"/>
            <w:bottom w:val="single" w:sz="18" w:space="0" w:color="000000" w:themeColor="text1"/>
            <w:right w:val="nil"/>
          </w:tcBorders>
        </w:tcPr>
        <w:p w:rsidR="00531B1C" w:rsidRPr="009256E2" w:rsidRDefault="00A01A25" w:rsidP="0008028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Tahoma" w:hAnsi="Tahoma" w:cs="Tahoma"/>
            </w:rPr>
          </w:pPr>
          <w:r>
            <w:rPr>
              <w:rFonts w:ascii="Tahoma" w:eastAsia="Yu Gothic UI Semibold" w:hAnsi="Tahoma" w:cs="Tahoma"/>
              <w:b/>
              <w:color w:val="000000" w:themeColor="text1"/>
              <w:sz w:val="28"/>
              <w:szCs w:val="36"/>
            </w:rPr>
            <w:t>List &amp; Rank</w:t>
          </w:r>
          <w:r w:rsidR="0099553C">
            <w:rPr>
              <w:rFonts w:ascii="Tahoma" w:eastAsia="Yu Gothic UI Semibold" w:hAnsi="Tahoma" w:cs="Tahoma"/>
              <w:b/>
              <w:color w:val="000000" w:themeColor="text1"/>
              <w:sz w:val="28"/>
              <w:szCs w:val="36"/>
            </w:rPr>
            <w:t xml:space="preserve"> Decision</w:t>
          </w:r>
          <w:r w:rsidR="008402E1">
            <w:rPr>
              <w:rFonts w:ascii="Tahoma" w:eastAsia="Yu Gothic UI Semibold" w:hAnsi="Tahoma" w:cs="Tahoma"/>
              <w:b/>
              <w:color w:val="000000" w:themeColor="text1"/>
              <w:sz w:val="28"/>
              <w:szCs w:val="36"/>
            </w:rPr>
            <w:t>-m</w:t>
          </w:r>
          <w:r w:rsidR="0099553C">
            <w:rPr>
              <w:rFonts w:ascii="Tahoma" w:eastAsia="Yu Gothic UI Semibold" w:hAnsi="Tahoma" w:cs="Tahoma"/>
              <w:b/>
              <w:color w:val="000000" w:themeColor="text1"/>
              <w:sz w:val="28"/>
              <w:szCs w:val="36"/>
            </w:rPr>
            <w:t>akers</w:t>
          </w:r>
        </w:p>
      </w:tc>
    </w:tr>
    <w:tr w:rsidR="00531B1C" w:rsidRPr="009256E2" w:rsidTr="00080283">
      <w:tc>
        <w:tcPr>
          <w:tcW w:w="2610" w:type="dxa"/>
          <w:tcBorders>
            <w:top w:val="single" w:sz="18" w:space="0" w:color="000000" w:themeColor="text1"/>
            <w:left w:val="nil"/>
            <w:bottom w:val="nil"/>
            <w:right w:val="nil"/>
          </w:tcBorders>
        </w:tcPr>
        <w:p w:rsidR="00531B1C" w:rsidRPr="009256E2" w:rsidRDefault="00531B1C" w:rsidP="00080283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Tahoma" w:hAnsi="Tahoma" w:cs="Tahoma"/>
            </w:rPr>
          </w:pPr>
        </w:p>
      </w:tc>
      <w:tc>
        <w:tcPr>
          <w:tcW w:w="7306" w:type="dxa"/>
          <w:tcBorders>
            <w:top w:val="single" w:sz="18" w:space="0" w:color="000000" w:themeColor="text1"/>
            <w:left w:val="nil"/>
            <w:bottom w:val="nil"/>
            <w:right w:val="nil"/>
          </w:tcBorders>
        </w:tcPr>
        <w:p w:rsidR="00531B1C" w:rsidRPr="00B86157" w:rsidRDefault="00363A94" w:rsidP="0008028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Tahoma" w:eastAsia="Yu Gothic UI Semibold" w:hAnsi="Tahoma" w:cs="Tahoma"/>
              <w:b/>
              <w:color w:val="000000" w:themeColor="text1"/>
              <w:sz w:val="28"/>
              <w:szCs w:val="36"/>
            </w:rPr>
          </w:pPr>
          <w:r w:rsidRPr="00D30947">
            <w:rPr>
              <w:rFonts w:ascii="Tahoma" w:hAnsi="Tahoma" w:cs="Tahoma"/>
              <w:bCs/>
              <w:i/>
              <w:color w:val="C00000"/>
              <w:sz w:val="22"/>
            </w:rPr>
            <w:t>Become a co-plaintiff on the HCD/RHNA lawsuit</w:t>
          </w:r>
          <w:r>
            <w:rPr>
              <w:rFonts w:ascii="Tahoma" w:hAnsi="Tahoma" w:cs="Tahoma"/>
              <w:bCs/>
              <w:i/>
              <w:color w:val="C00000"/>
              <w:sz w:val="22"/>
            </w:rPr>
            <w:t>. Make RHNA realistic!</w:t>
          </w:r>
        </w:p>
      </w:tc>
    </w:tr>
  </w:tbl>
  <w:p w:rsidR="00EB60EE" w:rsidRPr="00B44760" w:rsidRDefault="00EB60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EDA"/>
    <w:multiLevelType w:val="hybridMultilevel"/>
    <w:tmpl w:val="8B7CBA3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0A520F93"/>
    <w:multiLevelType w:val="hybridMultilevel"/>
    <w:tmpl w:val="32E6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7B4C"/>
    <w:multiLevelType w:val="hybridMultilevel"/>
    <w:tmpl w:val="AB6CEC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54D26"/>
    <w:multiLevelType w:val="hybridMultilevel"/>
    <w:tmpl w:val="C5060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223D2C"/>
    <w:multiLevelType w:val="hybridMultilevel"/>
    <w:tmpl w:val="2588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713FA"/>
    <w:multiLevelType w:val="hybridMultilevel"/>
    <w:tmpl w:val="1B1E9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83521"/>
    <w:multiLevelType w:val="multilevel"/>
    <w:tmpl w:val="D648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514C2"/>
    <w:multiLevelType w:val="multilevel"/>
    <w:tmpl w:val="1B5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1A3520"/>
    <w:multiLevelType w:val="hybridMultilevel"/>
    <w:tmpl w:val="831C2C2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9">
    <w:nsid w:val="33F74A68"/>
    <w:multiLevelType w:val="hybridMultilevel"/>
    <w:tmpl w:val="2912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C6AA5"/>
    <w:multiLevelType w:val="hybridMultilevel"/>
    <w:tmpl w:val="B87A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91219"/>
    <w:multiLevelType w:val="multilevel"/>
    <w:tmpl w:val="D3FE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A407FF"/>
    <w:multiLevelType w:val="hybridMultilevel"/>
    <w:tmpl w:val="DAC66B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D6845"/>
    <w:multiLevelType w:val="hybridMultilevel"/>
    <w:tmpl w:val="C8E8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33E7F"/>
    <w:multiLevelType w:val="hybridMultilevel"/>
    <w:tmpl w:val="AE42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A638AE"/>
    <w:multiLevelType w:val="hybridMultilevel"/>
    <w:tmpl w:val="E2E64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3724D"/>
    <w:multiLevelType w:val="hybridMultilevel"/>
    <w:tmpl w:val="94DC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D63DB"/>
    <w:multiLevelType w:val="hybridMultilevel"/>
    <w:tmpl w:val="0FF486B2"/>
    <w:lvl w:ilvl="0" w:tplc="C958AAB8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2"/>
  </w:num>
  <w:num w:numId="5">
    <w:abstractNumId w:val="3"/>
  </w:num>
  <w:num w:numId="6">
    <w:abstractNumId w:val="17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2"/>
  </w:num>
  <w:num w:numId="12">
    <w:abstractNumId w:val="16"/>
  </w:num>
  <w:num w:numId="13">
    <w:abstractNumId w:val="1"/>
  </w:num>
  <w:num w:numId="14">
    <w:abstractNumId w:val="11"/>
  </w:num>
  <w:num w:numId="15">
    <w:abstractNumId w:val="6"/>
  </w:num>
  <w:num w:numId="16">
    <w:abstractNumId w:val="9"/>
  </w:num>
  <w:num w:numId="17">
    <w:abstractNumId w:val="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6782E"/>
    <w:rsid w:val="00005C8C"/>
    <w:rsid w:val="00021A61"/>
    <w:rsid w:val="00027E72"/>
    <w:rsid w:val="00036FD3"/>
    <w:rsid w:val="00044774"/>
    <w:rsid w:val="00054A84"/>
    <w:rsid w:val="0005717E"/>
    <w:rsid w:val="00060423"/>
    <w:rsid w:val="00076DE0"/>
    <w:rsid w:val="00085221"/>
    <w:rsid w:val="0009101D"/>
    <w:rsid w:val="000A0930"/>
    <w:rsid w:val="000A0F95"/>
    <w:rsid w:val="000A1582"/>
    <w:rsid w:val="000A25FC"/>
    <w:rsid w:val="000C0273"/>
    <w:rsid w:val="000C3286"/>
    <w:rsid w:val="000D01EA"/>
    <w:rsid w:val="000F1FB4"/>
    <w:rsid w:val="001121A9"/>
    <w:rsid w:val="0011602F"/>
    <w:rsid w:val="00124C12"/>
    <w:rsid w:val="001341F7"/>
    <w:rsid w:val="0013775E"/>
    <w:rsid w:val="00144BF2"/>
    <w:rsid w:val="00171428"/>
    <w:rsid w:val="0017457C"/>
    <w:rsid w:val="00177C63"/>
    <w:rsid w:val="00184358"/>
    <w:rsid w:val="001847A8"/>
    <w:rsid w:val="001A5375"/>
    <w:rsid w:val="001A7E30"/>
    <w:rsid w:val="001D005C"/>
    <w:rsid w:val="001E0D94"/>
    <w:rsid w:val="001F2AA6"/>
    <w:rsid w:val="001F6681"/>
    <w:rsid w:val="0021416D"/>
    <w:rsid w:val="00224317"/>
    <w:rsid w:val="00243D31"/>
    <w:rsid w:val="002450B5"/>
    <w:rsid w:val="0025094C"/>
    <w:rsid w:val="002608BD"/>
    <w:rsid w:val="00287DDA"/>
    <w:rsid w:val="00292EFA"/>
    <w:rsid w:val="002D1631"/>
    <w:rsid w:val="002E4F18"/>
    <w:rsid w:val="00302762"/>
    <w:rsid w:val="00314785"/>
    <w:rsid w:val="003161C0"/>
    <w:rsid w:val="00340ADA"/>
    <w:rsid w:val="00344DC1"/>
    <w:rsid w:val="00345693"/>
    <w:rsid w:val="003461D8"/>
    <w:rsid w:val="00350B52"/>
    <w:rsid w:val="00357E16"/>
    <w:rsid w:val="00363A94"/>
    <w:rsid w:val="00381CEB"/>
    <w:rsid w:val="0039353A"/>
    <w:rsid w:val="003A2CA8"/>
    <w:rsid w:val="003B20F4"/>
    <w:rsid w:val="003B6C31"/>
    <w:rsid w:val="003C40B9"/>
    <w:rsid w:val="003C59CD"/>
    <w:rsid w:val="00401425"/>
    <w:rsid w:val="00401E09"/>
    <w:rsid w:val="004255EB"/>
    <w:rsid w:val="00435236"/>
    <w:rsid w:val="00435281"/>
    <w:rsid w:val="004628C0"/>
    <w:rsid w:val="0047096C"/>
    <w:rsid w:val="004922D5"/>
    <w:rsid w:val="00492B42"/>
    <w:rsid w:val="004A0BB6"/>
    <w:rsid w:val="004B2932"/>
    <w:rsid w:val="004B752C"/>
    <w:rsid w:val="004C2195"/>
    <w:rsid w:val="004C2787"/>
    <w:rsid w:val="004C3A9B"/>
    <w:rsid w:val="004D40BB"/>
    <w:rsid w:val="004E17E3"/>
    <w:rsid w:val="004E3E81"/>
    <w:rsid w:val="004F3708"/>
    <w:rsid w:val="00500722"/>
    <w:rsid w:val="00525A40"/>
    <w:rsid w:val="00531B1C"/>
    <w:rsid w:val="00542C7E"/>
    <w:rsid w:val="00547885"/>
    <w:rsid w:val="005501CA"/>
    <w:rsid w:val="005534D0"/>
    <w:rsid w:val="00564B76"/>
    <w:rsid w:val="00566661"/>
    <w:rsid w:val="00577A74"/>
    <w:rsid w:val="005A0EBD"/>
    <w:rsid w:val="005A6FB1"/>
    <w:rsid w:val="005C36A2"/>
    <w:rsid w:val="005C6397"/>
    <w:rsid w:val="005D7791"/>
    <w:rsid w:val="005E0350"/>
    <w:rsid w:val="005E238C"/>
    <w:rsid w:val="005E29F7"/>
    <w:rsid w:val="006013BA"/>
    <w:rsid w:val="006217F1"/>
    <w:rsid w:val="006308BE"/>
    <w:rsid w:val="0063579B"/>
    <w:rsid w:val="00686CDD"/>
    <w:rsid w:val="006943AB"/>
    <w:rsid w:val="006A0A2A"/>
    <w:rsid w:val="006D18BA"/>
    <w:rsid w:val="006D6A45"/>
    <w:rsid w:val="006E1B06"/>
    <w:rsid w:val="006E38FF"/>
    <w:rsid w:val="006E7F8A"/>
    <w:rsid w:val="006F0660"/>
    <w:rsid w:val="006F4BE4"/>
    <w:rsid w:val="00705D79"/>
    <w:rsid w:val="00711E6A"/>
    <w:rsid w:val="00723CA1"/>
    <w:rsid w:val="00735CEA"/>
    <w:rsid w:val="0074630F"/>
    <w:rsid w:val="0075179F"/>
    <w:rsid w:val="007561EE"/>
    <w:rsid w:val="0076456E"/>
    <w:rsid w:val="007671F1"/>
    <w:rsid w:val="00783FD5"/>
    <w:rsid w:val="0079686B"/>
    <w:rsid w:val="007A4D11"/>
    <w:rsid w:val="007B356D"/>
    <w:rsid w:val="007B4892"/>
    <w:rsid w:val="007C309C"/>
    <w:rsid w:val="007C6228"/>
    <w:rsid w:val="007D09EA"/>
    <w:rsid w:val="007D3B2A"/>
    <w:rsid w:val="007D4876"/>
    <w:rsid w:val="007E20D5"/>
    <w:rsid w:val="007E2429"/>
    <w:rsid w:val="007E293E"/>
    <w:rsid w:val="007E4B49"/>
    <w:rsid w:val="007F0BA9"/>
    <w:rsid w:val="007F5BED"/>
    <w:rsid w:val="0080159E"/>
    <w:rsid w:val="008020CB"/>
    <w:rsid w:val="0080744C"/>
    <w:rsid w:val="00813FDB"/>
    <w:rsid w:val="00824CB0"/>
    <w:rsid w:val="00826579"/>
    <w:rsid w:val="008330EF"/>
    <w:rsid w:val="008402E1"/>
    <w:rsid w:val="00842E6E"/>
    <w:rsid w:val="00843341"/>
    <w:rsid w:val="0085486E"/>
    <w:rsid w:val="00862F89"/>
    <w:rsid w:val="0087464D"/>
    <w:rsid w:val="00877E22"/>
    <w:rsid w:val="00884C06"/>
    <w:rsid w:val="008A2E66"/>
    <w:rsid w:val="008A727F"/>
    <w:rsid w:val="008B1325"/>
    <w:rsid w:val="008C659A"/>
    <w:rsid w:val="008C7881"/>
    <w:rsid w:val="008D1F7B"/>
    <w:rsid w:val="008D22C1"/>
    <w:rsid w:val="008D451C"/>
    <w:rsid w:val="008E48D6"/>
    <w:rsid w:val="008E7D30"/>
    <w:rsid w:val="008F082E"/>
    <w:rsid w:val="0090791E"/>
    <w:rsid w:val="00913DBC"/>
    <w:rsid w:val="00916F3C"/>
    <w:rsid w:val="009256E2"/>
    <w:rsid w:val="00952BB5"/>
    <w:rsid w:val="009671AD"/>
    <w:rsid w:val="0096782E"/>
    <w:rsid w:val="00980F5F"/>
    <w:rsid w:val="00981187"/>
    <w:rsid w:val="009815DB"/>
    <w:rsid w:val="0098212E"/>
    <w:rsid w:val="00995019"/>
    <w:rsid w:val="0099553C"/>
    <w:rsid w:val="009C2E61"/>
    <w:rsid w:val="009C758F"/>
    <w:rsid w:val="009E0144"/>
    <w:rsid w:val="009E3EF7"/>
    <w:rsid w:val="009F1D9D"/>
    <w:rsid w:val="009F23DC"/>
    <w:rsid w:val="00A01A25"/>
    <w:rsid w:val="00A14759"/>
    <w:rsid w:val="00A22F1F"/>
    <w:rsid w:val="00A25768"/>
    <w:rsid w:val="00A4394E"/>
    <w:rsid w:val="00A65DCD"/>
    <w:rsid w:val="00A70BA9"/>
    <w:rsid w:val="00A8119C"/>
    <w:rsid w:val="00A81F70"/>
    <w:rsid w:val="00A82E29"/>
    <w:rsid w:val="00A837CA"/>
    <w:rsid w:val="00A97661"/>
    <w:rsid w:val="00AA4DB7"/>
    <w:rsid w:val="00AB073D"/>
    <w:rsid w:val="00AB1CB4"/>
    <w:rsid w:val="00AE4494"/>
    <w:rsid w:val="00AE5724"/>
    <w:rsid w:val="00AE5AD3"/>
    <w:rsid w:val="00AF5156"/>
    <w:rsid w:val="00AF795A"/>
    <w:rsid w:val="00B006EA"/>
    <w:rsid w:val="00B06AD4"/>
    <w:rsid w:val="00B06C3C"/>
    <w:rsid w:val="00B10B87"/>
    <w:rsid w:val="00B10CDD"/>
    <w:rsid w:val="00B13D6D"/>
    <w:rsid w:val="00B13F11"/>
    <w:rsid w:val="00B14BEA"/>
    <w:rsid w:val="00B2649D"/>
    <w:rsid w:val="00B44760"/>
    <w:rsid w:val="00B46C39"/>
    <w:rsid w:val="00B53203"/>
    <w:rsid w:val="00B5485C"/>
    <w:rsid w:val="00B86157"/>
    <w:rsid w:val="00B8761D"/>
    <w:rsid w:val="00B9141C"/>
    <w:rsid w:val="00BA5C68"/>
    <w:rsid w:val="00BB5111"/>
    <w:rsid w:val="00BE23F0"/>
    <w:rsid w:val="00BE2A96"/>
    <w:rsid w:val="00C123FC"/>
    <w:rsid w:val="00C25752"/>
    <w:rsid w:val="00C27261"/>
    <w:rsid w:val="00C50185"/>
    <w:rsid w:val="00C51C7C"/>
    <w:rsid w:val="00C56EB3"/>
    <w:rsid w:val="00C65735"/>
    <w:rsid w:val="00C66ED6"/>
    <w:rsid w:val="00C84E15"/>
    <w:rsid w:val="00CA1857"/>
    <w:rsid w:val="00CA3DA3"/>
    <w:rsid w:val="00CD07A2"/>
    <w:rsid w:val="00CE3051"/>
    <w:rsid w:val="00CE3DB6"/>
    <w:rsid w:val="00CF38A3"/>
    <w:rsid w:val="00CF4BF8"/>
    <w:rsid w:val="00D32C5D"/>
    <w:rsid w:val="00D40BCD"/>
    <w:rsid w:val="00D66069"/>
    <w:rsid w:val="00D712BE"/>
    <w:rsid w:val="00D714F6"/>
    <w:rsid w:val="00D87352"/>
    <w:rsid w:val="00D97AFC"/>
    <w:rsid w:val="00DB29AB"/>
    <w:rsid w:val="00DB625E"/>
    <w:rsid w:val="00DB66CF"/>
    <w:rsid w:val="00DC0251"/>
    <w:rsid w:val="00DC2BDA"/>
    <w:rsid w:val="00DC4474"/>
    <w:rsid w:val="00DD6AA5"/>
    <w:rsid w:val="00DE1705"/>
    <w:rsid w:val="00DF0E58"/>
    <w:rsid w:val="00E0147A"/>
    <w:rsid w:val="00E14923"/>
    <w:rsid w:val="00E260C3"/>
    <w:rsid w:val="00E30DF7"/>
    <w:rsid w:val="00E34C07"/>
    <w:rsid w:val="00E4260A"/>
    <w:rsid w:val="00E432E1"/>
    <w:rsid w:val="00E43513"/>
    <w:rsid w:val="00E453BF"/>
    <w:rsid w:val="00E51F24"/>
    <w:rsid w:val="00E56859"/>
    <w:rsid w:val="00E70768"/>
    <w:rsid w:val="00E73055"/>
    <w:rsid w:val="00E8154D"/>
    <w:rsid w:val="00E95054"/>
    <w:rsid w:val="00E95C2D"/>
    <w:rsid w:val="00EA175A"/>
    <w:rsid w:val="00EA6A09"/>
    <w:rsid w:val="00EA6D67"/>
    <w:rsid w:val="00EB3099"/>
    <w:rsid w:val="00EB60EE"/>
    <w:rsid w:val="00EB6D51"/>
    <w:rsid w:val="00EB7F64"/>
    <w:rsid w:val="00EC4C1B"/>
    <w:rsid w:val="00EC70C5"/>
    <w:rsid w:val="00ED6824"/>
    <w:rsid w:val="00F100B2"/>
    <w:rsid w:val="00F14E0C"/>
    <w:rsid w:val="00F337CA"/>
    <w:rsid w:val="00F34249"/>
    <w:rsid w:val="00F50445"/>
    <w:rsid w:val="00F56F48"/>
    <w:rsid w:val="00F60097"/>
    <w:rsid w:val="00F619B8"/>
    <w:rsid w:val="00F66AC9"/>
    <w:rsid w:val="00F741C1"/>
    <w:rsid w:val="00F74283"/>
    <w:rsid w:val="00F76C49"/>
    <w:rsid w:val="00F85EC8"/>
    <w:rsid w:val="00F948CF"/>
    <w:rsid w:val="00FA58AB"/>
    <w:rsid w:val="00FB7DA9"/>
    <w:rsid w:val="00FC226F"/>
    <w:rsid w:val="00FC5F4A"/>
    <w:rsid w:val="00FC6BBC"/>
    <w:rsid w:val="00FD2B2F"/>
    <w:rsid w:val="00FD3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8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77E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F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742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2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74283"/>
  </w:style>
  <w:style w:type="paragraph" w:styleId="BalloonText">
    <w:name w:val="Balloon Text"/>
    <w:basedOn w:val="Normal"/>
    <w:link w:val="BalloonTextChar"/>
    <w:uiPriority w:val="99"/>
    <w:semiHidden/>
    <w:unhideWhenUsed/>
    <w:rsid w:val="00967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7E22"/>
    <w:rPr>
      <w:b/>
      <w:bCs/>
      <w:kern w:val="36"/>
      <w:sz w:val="48"/>
      <w:szCs w:val="48"/>
    </w:rPr>
  </w:style>
  <w:style w:type="paragraph" w:customStyle="1" w:styleId="yiv0917265289gmail-articledekroot1tnx">
    <w:name w:val="yiv0917265289gmail-articledek_root__1_tnx"/>
    <w:basedOn w:val="Normal"/>
    <w:rsid w:val="00877E22"/>
    <w:pPr>
      <w:spacing w:before="100" w:beforeAutospacing="1" w:after="100" w:afterAutospacing="1"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877E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7E22"/>
    <w:rPr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7E22"/>
    <w:rPr>
      <w:color w:val="0000FF"/>
      <w:u w:val="single"/>
    </w:rPr>
  </w:style>
  <w:style w:type="paragraph" w:customStyle="1" w:styleId="yiv0917265289gmail-articleparagraphroot2qm08">
    <w:name w:val="yiv0917265289gmail-articleparagraph_root__2qm08"/>
    <w:basedOn w:val="Normal"/>
    <w:rsid w:val="00877E22"/>
    <w:pPr>
      <w:spacing w:before="100" w:beforeAutospacing="1" w:after="100" w:afterAutospacing="1"/>
    </w:pPr>
  </w:style>
  <w:style w:type="paragraph" w:customStyle="1" w:styleId="yiv0917265289gmail-articlerelatedcontentlinkroot1ukm-">
    <w:name w:val="yiv0917265289gmail-articlerelatedcontentlink_root__1ukm-"/>
    <w:basedOn w:val="Normal"/>
    <w:rsid w:val="00877E22"/>
    <w:pPr>
      <w:spacing w:before="100" w:beforeAutospacing="1" w:after="100" w:afterAutospacing="1"/>
    </w:pPr>
  </w:style>
  <w:style w:type="character" w:customStyle="1" w:styleId="yiv0917265289gmail-smallcaps">
    <w:name w:val="yiv0917265289gmail-smallcaps"/>
    <w:basedOn w:val="DefaultParagraphFont"/>
    <w:rsid w:val="00877E22"/>
  </w:style>
  <w:style w:type="character" w:styleId="Emphasis">
    <w:name w:val="Emphasis"/>
    <w:basedOn w:val="DefaultParagraphFont"/>
    <w:uiPriority w:val="20"/>
    <w:qFormat/>
    <w:rsid w:val="00877E22"/>
    <w:rPr>
      <w:i/>
      <w:iCs/>
    </w:rPr>
  </w:style>
  <w:style w:type="paragraph" w:styleId="NormalWeb">
    <w:name w:val="Normal (Web)"/>
    <w:basedOn w:val="Normal"/>
    <w:uiPriority w:val="99"/>
    <w:unhideWhenUsed/>
    <w:rsid w:val="00877E22"/>
    <w:pPr>
      <w:spacing w:before="100" w:beforeAutospacing="1" w:after="100" w:afterAutospacing="1"/>
    </w:pPr>
  </w:style>
  <w:style w:type="character" w:customStyle="1" w:styleId="gray-darkest">
    <w:name w:val="gray-darkest"/>
    <w:basedOn w:val="DefaultParagraphFont"/>
    <w:rsid w:val="00005C8C"/>
  </w:style>
  <w:style w:type="character" w:customStyle="1" w:styleId="display-date">
    <w:name w:val="display-date"/>
    <w:basedOn w:val="DefaultParagraphFont"/>
    <w:rsid w:val="00005C8C"/>
  </w:style>
  <w:style w:type="paragraph" w:customStyle="1" w:styleId="font-copy">
    <w:name w:val="font-copy"/>
    <w:basedOn w:val="Normal"/>
    <w:rsid w:val="00005C8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9E01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D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22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byline">
    <w:name w:val="article-byline"/>
    <w:basedOn w:val="Normal"/>
    <w:rsid w:val="004E3E81"/>
    <w:pPr>
      <w:spacing w:before="100" w:beforeAutospacing="1" w:after="100" w:afterAutospacing="1"/>
    </w:pPr>
  </w:style>
  <w:style w:type="character" w:customStyle="1" w:styleId="caas-author-byline-collapse">
    <w:name w:val="caas-author-byline-collapse"/>
    <w:basedOn w:val="DefaultParagraphFont"/>
    <w:rsid w:val="0079686B"/>
  </w:style>
  <w:style w:type="character" w:customStyle="1" w:styleId="caas-attr-meta-separator">
    <w:name w:val="caas-attr-meta-separator"/>
    <w:basedOn w:val="DefaultParagraphFont"/>
    <w:rsid w:val="0079686B"/>
  </w:style>
  <w:style w:type="character" w:customStyle="1" w:styleId="xray-entity-title-link">
    <w:name w:val="xray-entity-title-link"/>
    <w:basedOn w:val="DefaultParagraphFont"/>
    <w:rsid w:val="0079686B"/>
  </w:style>
  <w:style w:type="character" w:styleId="Strong">
    <w:name w:val="Strong"/>
    <w:basedOn w:val="DefaultParagraphFont"/>
    <w:uiPriority w:val="22"/>
    <w:qFormat/>
    <w:rsid w:val="0079686B"/>
    <w:rPr>
      <w:b/>
      <w:bCs/>
    </w:rPr>
  </w:style>
  <w:style w:type="character" w:customStyle="1" w:styleId="HeaderChar">
    <w:name w:val="Header Char"/>
    <w:basedOn w:val="DefaultParagraphFont"/>
    <w:link w:val="Header"/>
    <w:semiHidden/>
    <w:rsid w:val="003461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42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5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12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0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7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2947">
                  <w:marLeft w:val="-150"/>
                  <w:marRight w:val="1045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0E4E9"/>
                                    <w:left w:val="single" w:sz="6" w:space="0" w:color="E0E4E9"/>
                                    <w:bottom w:val="single" w:sz="6" w:space="0" w:color="E0E4E9"/>
                                    <w:right w:val="single" w:sz="6" w:space="0" w:color="E0E4E9"/>
                                  </w:divBdr>
                                </w:div>
                              </w:divsChild>
                            </w:div>
                            <w:div w:id="63688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1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3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9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0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8899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9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614283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64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6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1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9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EAD2-A77C-45D5-ADAD-1F265E8C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</vt:lpstr>
    </vt:vector>
  </TitlesOfParts>
  <Company>By Design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</dc:title>
  <dc:creator>Kathy Indermill</dc:creator>
  <cp:lastModifiedBy>Owner</cp:lastModifiedBy>
  <cp:revision>16</cp:revision>
  <dcterms:created xsi:type="dcterms:W3CDTF">2022-11-22T23:44:00Z</dcterms:created>
  <dcterms:modified xsi:type="dcterms:W3CDTF">2022-11-30T05:24:00Z</dcterms:modified>
</cp:coreProperties>
</file>