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F14" w14:textId="77777777" w:rsidR="00515C2F" w:rsidRDefault="00515C2F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6DC8372F" w14:textId="2F6FA316" w:rsidR="00EA7C5D" w:rsidRPr="00D20671" w:rsidRDefault="00C62D86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>March 2</w:t>
      </w:r>
      <w:r w:rsidR="003A6261" w:rsidRPr="00D20671">
        <w:rPr>
          <w:rFonts w:ascii="Century Gothic" w:hAnsi="Century Gothic" w:cs="Times New Roman"/>
          <w:sz w:val="21"/>
          <w:szCs w:val="21"/>
        </w:rPr>
        <w:t>6</w:t>
      </w:r>
      <w:r w:rsidR="00E73139" w:rsidRPr="00D20671">
        <w:rPr>
          <w:rFonts w:ascii="Century Gothic" w:hAnsi="Century Gothic" w:cs="Times New Roman"/>
          <w:sz w:val="21"/>
          <w:szCs w:val="21"/>
        </w:rPr>
        <w:t>, 202</w:t>
      </w:r>
      <w:r w:rsidRPr="00D20671">
        <w:rPr>
          <w:rFonts w:ascii="Century Gothic" w:hAnsi="Century Gothic" w:cs="Times New Roman"/>
          <w:sz w:val="21"/>
          <w:szCs w:val="21"/>
        </w:rPr>
        <w:t>5</w:t>
      </w:r>
    </w:p>
    <w:p w14:paraId="34F9FFC2" w14:textId="77777777" w:rsidR="00EA7C5D" w:rsidRPr="00D20671" w:rsidRDefault="00EA7C5D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75D58EB7" w14:textId="43933F6F" w:rsidR="00EA7C5D" w:rsidRPr="00D20671" w:rsidRDefault="00EA7C5D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>The Honorable</w:t>
      </w:r>
      <w:r w:rsidR="00FB292C" w:rsidRPr="00D20671">
        <w:rPr>
          <w:rFonts w:ascii="Century Gothic" w:hAnsi="Century Gothic" w:cs="Times New Roman"/>
          <w:sz w:val="21"/>
          <w:szCs w:val="21"/>
        </w:rPr>
        <w:t xml:space="preserve"> </w:t>
      </w:r>
      <w:r w:rsidR="008D7D61" w:rsidRPr="00D20671">
        <w:rPr>
          <w:rFonts w:ascii="Century Gothic" w:hAnsi="Century Gothic" w:cs="Times New Roman"/>
          <w:sz w:val="21"/>
          <w:szCs w:val="21"/>
        </w:rPr>
        <w:t>Scott Wiener</w:t>
      </w:r>
    </w:p>
    <w:p w14:paraId="1CD0E922" w14:textId="7EE887C6" w:rsidR="00EA7C5D" w:rsidRPr="00D20671" w:rsidRDefault="008D7D61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 xml:space="preserve">Senator, </w:t>
      </w:r>
      <w:r w:rsidR="007756F9" w:rsidRPr="00D20671">
        <w:rPr>
          <w:rFonts w:ascii="Century Gothic" w:hAnsi="Century Gothic" w:cs="Times New Roman"/>
          <w:sz w:val="21"/>
          <w:szCs w:val="21"/>
        </w:rPr>
        <w:t>California</w:t>
      </w:r>
      <w:r w:rsidRPr="00D20671">
        <w:rPr>
          <w:rFonts w:ascii="Century Gothic" w:hAnsi="Century Gothic" w:cs="Times New Roman"/>
          <w:sz w:val="21"/>
          <w:szCs w:val="21"/>
        </w:rPr>
        <w:t xml:space="preserve"> State Senate </w:t>
      </w:r>
    </w:p>
    <w:p w14:paraId="158C9180" w14:textId="3205EED6" w:rsidR="00EA7C5D" w:rsidRPr="00D20671" w:rsidRDefault="004A117B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>1021 O St</w:t>
      </w:r>
      <w:r w:rsidR="00EA7C5D" w:rsidRPr="00D20671">
        <w:rPr>
          <w:rFonts w:ascii="Century Gothic" w:hAnsi="Century Gothic" w:cs="Times New Roman"/>
          <w:sz w:val="21"/>
          <w:szCs w:val="21"/>
        </w:rPr>
        <w:t xml:space="preserve">, </w:t>
      </w:r>
      <w:r w:rsidR="007756F9" w:rsidRPr="00D20671">
        <w:rPr>
          <w:rFonts w:ascii="Century Gothic" w:hAnsi="Century Gothic" w:cs="Times New Roman"/>
          <w:sz w:val="21"/>
          <w:szCs w:val="21"/>
        </w:rPr>
        <w:t>Suite</w:t>
      </w:r>
      <w:r w:rsidR="00FB292C" w:rsidRPr="00D20671">
        <w:rPr>
          <w:rFonts w:ascii="Century Gothic" w:hAnsi="Century Gothic" w:cs="Times New Roman"/>
          <w:sz w:val="21"/>
          <w:szCs w:val="21"/>
        </w:rPr>
        <w:t xml:space="preserve"> </w:t>
      </w:r>
      <w:r w:rsidR="008D7D61" w:rsidRPr="00D20671">
        <w:rPr>
          <w:rFonts w:ascii="Century Gothic" w:hAnsi="Century Gothic" w:cs="Times New Roman"/>
          <w:sz w:val="21"/>
          <w:szCs w:val="21"/>
        </w:rPr>
        <w:t>8620</w:t>
      </w:r>
    </w:p>
    <w:p w14:paraId="4CB68E4D" w14:textId="77777777" w:rsidR="00EA7C5D" w:rsidRPr="00D20671" w:rsidRDefault="00EA7C5D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>Sacramento, CA 95814</w:t>
      </w:r>
    </w:p>
    <w:p w14:paraId="127DFFA9" w14:textId="77777777" w:rsidR="00EA7C5D" w:rsidRPr="00D20671" w:rsidRDefault="00EA7C5D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5DC63409" w14:textId="23861842" w:rsidR="00FB292C" w:rsidRPr="00D20671" w:rsidRDefault="00FB292C" w:rsidP="00D47E73">
      <w:pPr>
        <w:ind w:left="720" w:hanging="720"/>
        <w:rPr>
          <w:rFonts w:ascii="Century Gothic" w:eastAsia="Times New Roman" w:hAnsi="Century Gothic" w:cs="Times New Roman"/>
          <w:b/>
          <w:sz w:val="21"/>
          <w:szCs w:val="21"/>
          <w:u w:val="single"/>
        </w:rPr>
      </w:pPr>
      <w:r w:rsidRPr="00D20671">
        <w:rPr>
          <w:rFonts w:ascii="Century Gothic" w:eastAsia="Times New Roman" w:hAnsi="Century Gothic" w:cs="Times New Roman"/>
          <w:b/>
          <w:sz w:val="21"/>
          <w:szCs w:val="21"/>
        </w:rPr>
        <w:t>RE:</w:t>
      </w:r>
      <w:r w:rsidRPr="00D20671">
        <w:rPr>
          <w:rFonts w:ascii="Century Gothic" w:eastAsia="Times New Roman" w:hAnsi="Century Gothic" w:cs="Times New Roman"/>
          <w:sz w:val="21"/>
          <w:szCs w:val="21"/>
        </w:rPr>
        <w:tab/>
      </w:r>
      <w:r w:rsidR="008D7D61"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>S</w:t>
      </w:r>
      <w:r w:rsidR="004A117B"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 xml:space="preserve">B </w:t>
      </w:r>
      <w:r w:rsidR="008D7D61"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>79</w:t>
      </w:r>
      <w:r w:rsidR="004A117B"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 xml:space="preserve"> </w:t>
      </w:r>
      <w:r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>(</w:t>
      </w:r>
      <w:r w:rsidR="008D7D61"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 xml:space="preserve">Wiener) </w:t>
      </w:r>
      <w:r w:rsidR="00606E99"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>Transit</w:t>
      </w:r>
      <w:r w:rsidR="00EC100C"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>-o</w:t>
      </w:r>
      <w:r w:rsidR="00606E99" w:rsidRPr="00D20671">
        <w:rPr>
          <w:rFonts w:ascii="Century Gothic" w:eastAsia="Times New Roman" w:hAnsi="Century Gothic" w:cs="Times New Roman"/>
          <w:b/>
          <w:sz w:val="21"/>
          <w:szCs w:val="21"/>
          <w:u w:val="single"/>
        </w:rPr>
        <w:t>riented Development</w:t>
      </w:r>
    </w:p>
    <w:p w14:paraId="17C735C2" w14:textId="57AD34D6" w:rsidR="00FB292C" w:rsidRPr="00D20671" w:rsidRDefault="001C008C" w:rsidP="00D47E73">
      <w:pPr>
        <w:ind w:firstLine="720"/>
        <w:rPr>
          <w:rFonts w:ascii="Century Gothic" w:eastAsia="Times New Roman" w:hAnsi="Century Gothic" w:cs="Times New Roman"/>
          <w:b/>
          <w:sz w:val="21"/>
          <w:szCs w:val="21"/>
        </w:rPr>
      </w:pPr>
      <w:r w:rsidRPr="00D20671">
        <w:rPr>
          <w:rFonts w:ascii="Century Gothic" w:eastAsia="Times New Roman" w:hAnsi="Century Gothic" w:cs="Times New Roman"/>
          <w:b/>
          <w:sz w:val="21"/>
          <w:szCs w:val="21"/>
        </w:rPr>
        <w:t>Notice of Opposition</w:t>
      </w:r>
      <w:r w:rsidR="00606E99" w:rsidRPr="00D20671">
        <w:rPr>
          <w:rFonts w:ascii="Century Gothic" w:eastAsia="Times New Roman" w:hAnsi="Century Gothic" w:cs="Times New Roman"/>
          <w:b/>
          <w:sz w:val="21"/>
          <w:szCs w:val="21"/>
        </w:rPr>
        <w:t xml:space="preserve"> </w:t>
      </w:r>
    </w:p>
    <w:p w14:paraId="5066156A" w14:textId="77777777" w:rsidR="00FB292C" w:rsidRPr="00D20671" w:rsidRDefault="00FB292C" w:rsidP="00FB292C">
      <w:pPr>
        <w:ind w:left="720" w:firstLine="720"/>
        <w:rPr>
          <w:rFonts w:ascii="Century Gothic" w:eastAsia="Times New Roman" w:hAnsi="Century Gothic" w:cs="Times New Roman"/>
          <w:b/>
          <w:sz w:val="21"/>
          <w:szCs w:val="21"/>
        </w:rPr>
      </w:pPr>
    </w:p>
    <w:p w14:paraId="77505759" w14:textId="3002CFB0" w:rsidR="00FB292C" w:rsidRPr="00D20671" w:rsidRDefault="00FB292C" w:rsidP="00FB292C">
      <w:pPr>
        <w:rPr>
          <w:rFonts w:ascii="Century Gothic" w:eastAsia="Times New Roman" w:hAnsi="Century Gothic" w:cs="Times New Roman"/>
          <w:sz w:val="21"/>
          <w:szCs w:val="21"/>
        </w:rPr>
      </w:pPr>
      <w:r w:rsidRPr="00D20671">
        <w:rPr>
          <w:rFonts w:ascii="Century Gothic" w:eastAsia="Times New Roman" w:hAnsi="Century Gothic" w:cs="Times New Roman"/>
          <w:sz w:val="21"/>
          <w:szCs w:val="21"/>
        </w:rPr>
        <w:t xml:space="preserve">Dear </w:t>
      </w:r>
      <w:r w:rsidR="008D7D61" w:rsidRPr="00D20671">
        <w:rPr>
          <w:rFonts w:ascii="Century Gothic" w:eastAsia="Times New Roman" w:hAnsi="Century Gothic" w:cs="Times New Roman"/>
          <w:sz w:val="21"/>
          <w:szCs w:val="21"/>
        </w:rPr>
        <w:t>Senator Scott Wiener</w:t>
      </w:r>
      <w:r w:rsidR="004A117B" w:rsidRPr="00D20671">
        <w:rPr>
          <w:rFonts w:ascii="Century Gothic" w:eastAsia="Times New Roman" w:hAnsi="Century Gothic" w:cs="Times New Roman"/>
          <w:sz w:val="21"/>
          <w:szCs w:val="21"/>
        </w:rPr>
        <w:t>,</w:t>
      </w:r>
    </w:p>
    <w:p w14:paraId="30A0C858" w14:textId="77777777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2332B482" w14:textId="632C9E1A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 xml:space="preserve">The League of California Cities writes to express our strong opposition to your SB 79 (Wiener), which would disregard state-certified housing </w:t>
      </w:r>
      <w:r w:rsidR="005048A8" w:rsidRPr="00D20671">
        <w:rPr>
          <w:rFonts w:ascii="Century Gothic" w:hAnsi="Century Gothic" w:cs="Times New Roman"/>
          <w:sz w:val="21"/>
          <w:szCs w:val="21"/>
        </w:rPr>
        <w:t>elements</w:t>
      </w:r>
      <w:r w:rsidR="00083462" w:rsidRPr="00D20671">
        <w:rPr>
          <w:rFonts w:ascii="Century Gothic" w:hAnsi="Century Gothic" w:cs="Times New Roman"/>
          <w:sz w:val="21"/>
          <w:szCs w:val="21"/>
        </w:rPr>
        <w:t xml:space="preserve"> and</w:t>
      </w:r>
      <w:r w:rsidRPr="00D20671">
        <w:rPr>
          <w:rFonts w:ascii="Century Gothic" w:hAnsi="Century Gothic" w:cs="Times New Roman"/>
          <w:sz w:val="21"/>
          <w:szCs w:val="21"/>
        </w:rPr>
        <w:t xml:space="preserve"> bestow land use authority to transit agencies</w:t>
      </w:r>
      <w:r w:rsidR="00083462" w:rsidRPr="00D20671">
        <w:rPr>
          <w:rFonts w:ascii="Century Gothic" w:hAnsi="Century Gothic" w:cs="Times New Roman"/>
          <w:sz w:val="21"/>
          <w:szCs w:val="21"/>
        </w:rPr>
        <w:t xml:space="preserve"> without any requirement that</w:t>
      </w:r>
      <w:r w:rsidRPr="00D20671">
        <w:rPr>
          <w:rFonts w:ascii="Century Gothic" w:hAnsi="Century Gothic" w:cs="Times New Roman"/>
          <w:sz w:val="21"/>
          <w:szCs w:val="21"/>
        </w:rPr>
        <w:t xml:space="preserve"> developers build housing, let alone affordable housing.</w:t>
      </w:r>
    </w:p>
    <w:p w14:paraId="6B439F37" w14:textId="77777777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1C3FDF78" w14:textId="490BF27A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>SB 79 double</w:t>
      </w:r>
      <w:r w:rsidR="003A6261" w:rsidRPr="00D20671">
        <w:rPr>
          <w:rFonts w:ascii="Century Gothic" w:hAnsi="Century Gothic" w:cs="Times New Roman"/>
          <w:sz w:val="21"/>
          <w:szCs w:val="21"/>
        </w:rPr>
        <w:t>s</w:t>
      </w:r>
      <w:r w:rsidRPr="00D20671">
        <w:rPr>
          <w:rFonts w:ascii="Century Gothic" w:hAnsi="Century Gothic" w:cs="Times New Roman"/>
          <w:sz w:val="21"/>
          <w:szCs w:val="21"/>
        </w:rPr>
        <w:t xml:space="preserve"> down on the recent trend of the state overriding its own mandated local housing </w:t>
      </w:r>
      <w:r w:rsidR="005048A8" w:rsidRPr="00D20671">
        <w:rPr>
          <w:rFonts w:ascii="Century Gothic" w:hAnsi="Century Gothic" w:cs="Times New Roman"/>
          <w:sz w:val="21"/>
          <w:szCs w:val="21"/>
        </w:rPr>
        <w:t>elements</w:t>
      </w:r>
      <w:r w:rsidR="003A6261" w:rsidRPr="00D20671">
        <w:rPr>
          <w:rFonts w:ascii="Century Gothic" w:hAnsi="Century Gothic" w:cs="Times New Roman"/>
          <w:sz w:val="21"/>
          <w:szCs w:val="21"/>
        </w:rPr>
        <w:t>.</w:t>
      </w:r>
      <w:r w:rsidRPr="00D20671">
        <w:rPr>
          <w:rFonts w:ascii="Century Gothic" w:hAnsi="Century Gothic" w:cs="Times New Roman"/>
          <w:sz w:val="21"/>
          <w:szCs w:val="21"/>
        </w:rPr>
        <w:t xml:space="preserve"> </w:t>
      </w:r>
      <w:r w:rsidR="003A6261" w:rsidRPr="00D20671">
        <w:rPr>
          <w:rFonts w:ascii="Century Gothic" w:hAnsi="Century Gothic" w:cs="Times New Roman"/>
          <w:sz w:val="21"/>
          <w:szCs w:val="21"/>
        </w:rPr>
        <w:t xml:space="preserve">This latest overreaching effort </w:t>
      </w:r>
      <w:r w:rsidRPr="00D20671">
        <w:rPr>
          <w:rFonts w:ascii="Century Gothic" w:hAnsi="Century Gothic" w:cs="Times New Roman"/>
          <w:sz w:val="21"/>
          <w:szCs w:val="21"/>
        </w:rPr>
        <w:t>forc</w:t>
      </w:r>
      <w:r w:rsidR="003A6261" w:rsidRPr="00D20671">
        <w:rPr>
          <w:rFonts w:ascii="Century Gothic" w:hAnsi="Century Gothic" w:cs="Times New Roman"/>
          <w:sz w:val="21"/>
          <w:szCs w:val="21"/>
        </w:rPr>
        <w:t>es</w:t>
      </w:r>
      <w:r w:rsidRPr="00D20671">
        <w:rPr>
          <w:rFonts w:ascii="Century Gothic" w:hAnsi="Century Gothic" w:cs="Times New Roman"/>
          <w:sz w:val="21"/>
          <w:szCs w:val="21"/>
        </w:rPr>
        <w:t xml:space="preserve"> cities to approve transit-oriented development projects near specified transit stops</w:t>
      </w:r>
      <w:r w:rsidR="003A6261" w:rsidRPr="00D20671">
        <w:rPr>
          <w:rFonts w:ascii="Century Gothic" w:hAnsi="Century Gothic" w:cs="Times New Roman"/>
          <w:sz w:val="21"/>
          <w:szCs w:val="21"/>
        </w:rPr>
        <w:t xml:space="preserve"> —</w:t>
      </w:r>
      <w:r w:rsidRPr="00D20671">
        <w:rPr>
          <w:rFonts w:ascii="Century Gothic" w:hAnsi="Century Gothic" w:cs="Times New Roman"/>
          <w:sz w:val="21"/>
          <w:szCs w:val="21"/>
        </w:rPr>
        <w:t xml:space="preserve"> up to seven stories high and a density of 120 homes per acre</w:t>
      </w:r>
      <w:r w:rsidR="003A6261" w:rsidRPr="00D20671">
        <w:rPr>
          <w:rFonts w:ascii="Century Gothic" w:hAnsi="Century Gothic" w:cs="Times New Roman"/>
          <w:sz w:val="21"/>
          <w:szCs w:val="21"/>
        </w:rPr>
        <w:t xml:space="preserve"> —</w:t>
      </w:r>
      <w:r w:rsidRPr="00D20671">
        <w:rPr>
          <w:rFonts w:ascii="Century Gothic" w:hAnsi="Century Gothic" w:cs="Times New Roman"/>
          <w:sz w:val="21"/>
          <w:szCs w:val="21"/>
        </w:rPr>
        <w:t xml:space="preserve"> without regard to the community's needs, </w:t>
      </w:r>
      <w:r w:rsidR="00205160" w:rsidRPr="00D20671">
        <w:rPr>
          <w:rFonts w:ascii="Century Gothic" w:hAnsi="Century Gothic" w:cs="Times New Roman"/>
          <w:sz w:val="21"/>
          <w:szCs w:val="21"/>
        </w:rPr>
        <w:t>e</w:t>
      </w:r>
      <w:r w:rsidRPr="00D20671">
        <w:rPr>
          <w:rFonts w:ascii="Century Gothic" w:hAnsi="Century Gothic" w:cs="Times New Roman"/>
          <w:sz w:val="21"/>
          <w:szCs w:val="21"/>
        </w:rPr>
        <w:t>nvironmental review, or public input.</w:t>
      </w:r>
    </w:p>
    <w:p w14:paraId="596CB404" w14:textId="77777777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56077BEF" w14:textId="5C8707F8" w:rsidR="002761B7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>Most alarming</w:t>
      </w:r>
      <w:r w:rsidR="002761B7" w:rsidRPr="00D20671">
        <w:rPr>
          <w:rFonts w:ascii="Century Gothic" w:hAnsi="Century Gothic" w:cs="Times New Roman"/>
          <w:sz w:val="21"/>
          <w:szCs w:val="21"/>
        </w:rPr>
        <w:t xml:space="preserve">ly, </w:t>
      </w:r>
      <w:r w:rsidRPr="00D20671">
        <w:rPr>
          <w:rFonts w:ascii="Century Gothic" w:hAnsi="Century Gothic" w:cs="Times New Roman"/>
          <w:sz w:val="21"/>
          <w:szCs w:val="21"/>
        </w:rPr>
        <w:t xml:space="preserve">SB 79 </w:t>
      </w:r>
      <w:r w:rsidR="005048A8" w:rsidRPr="00D20671">
        <w:rPr>
          <w:rFonts w:ascii="Century Gothic" w:hAnsi="Century Gothic" w:cs="Times New Roman"/>
          <w:sz w:val="21"/>
          <w:szCs w:val="21"/>
        </w:rPr>
        <w:t xml:space="preserve">defies cities’ general plans and </w:t>
      </w:r>
      <w:r w:rsidRPr="00D20671">
        <w:rPr>
          <w:rFonts w:ascii="Century Gothic" w:hAnsi="Century Gothic" w:cs="Times New Roman"/>
          <w:sz w:val="21"/>
          <w:szCs w:val="21"/>
        </w:rPr>
        <w:t>provides transit agencies unlimited land use authority on property they own or have a permanent easement, regardless of the distance from a transit stop. Transit agencies would have the power to determine all aspects of the development</w:t>
      </w:r>
      <w:r w:rsidR="002761B7" w:rsidRPr="00D20671">
        <w:rPr>
          <w:rFonts w:ascii="Century Gothic" w:hAnsi="Century Gothic" w:cs="Times New Roman"/>
          <w:sz w:val="21"/>
          <w:szCs w:val="21"/>
        </w:rPr>
        <w:t xml:space="preserve"> including</w:t>
      </w:r>
      <w:r w:rsidRPr="00D20671">
        <w:rPr>
          <w:rFonts w:ascii="Century Gothic" w:hAnsi="Century Gothic" w:cs="Times New Roman"/>
          <w:sz w:val="21"/>
          <w:szCs w:val="21"/>
        </w:rPr>
        <w:t xml:space="preserve"> height, density, </w:t>
      </w:r>
      <w:r w:rsidR="002761B7" w:rsidRPr="00D20671">
        <w:rPr>
          <w:rFonts w:ascii="Century Gothic" w:hAnsi="Century Gothic" w:cs="Times New Roman"/>
          <w:sz w:val="21"/>
          <w:szCs w:val="21"/>
        </w:rPr>
        <w:t xml:space="preserve">and </w:t>
      </w:r>
      <w:r w:rsidRPr="00D20671">
        <w:rPr>
          <w:rFonts w:ascii="Century Gothic" w:hAnsi="Century Gothic" w:cs="Times New Roman"/>
          <w:sz w:val="21"/>
          <w:szCs w:val="21"/>
        </w:rPr>
        <w:t>design</w:t>
      </w:r>
      <w:r w:rsidR="002761B7" w:rsidRPr="00D20671">
        <w:rPr>
          <w:rFonts w:ascii="Century Gothic" w:hAnsi="Century Gothic" w:cs="Times New Roman"/>
          <w:sz w:val="21"/>
          <w:szCs w:val="21"/>
        </w:rPr>
        <w:t>,</w:t>
      </w:r>
      <w:r w:rsidRPr="00D20671">
        <w:rPr>
          <w:rFonts w:ascii="Century Gothic" w:hAnsi="Century Gothic" w:cs="Times New Roman"/>
          <w:sz w:val="21"/>
          <w:szCs w:val="21"/>
        </w:rPr>
        <w:t xml:space="preserve"> without any regard to local zoning or planning. </w:t>
      </w:r>
    </w:p>
    <w:p w14:paraId="126DB409" w14:textId="77777777" w:rsidR="002761B7" w:rsidRPr="00D20671" w:rsidRDefault="002761B7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3A42EAD9" w14:textId="25ED59EC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 xml:space="preserve">This broad new authority applies to </w:t>
      </w:r>
      <w:r w:rsidR="002761B7" w:rsidRPr="00D20671">
        <w:rPr>
          <w:rFonts w:ascii="Century Gothic" w:hAnsi="Century Gothic" w:cs="Times New Roman"/>
          <w:sz w:val="21"/>
          <w:szCs w:val="21"/>
        </w:rPr>
        <w:t xml:space="preserve">both </w:t>
      </w:r>
      <w:r w:rsidRPr="00D20671">
        <w:rPr>
          <w:rFonts w:ascii="Century Gothic" w:hAnsi="Century Gothic" w:cs="Times New Roman"/>
          <w:sz w:val="21"/>
          <w:szCs w:val="21"/>
        </w:rPr>
        <w:t xml:space="preserve">residential and commercial development. </w:t>
      </w:r>
      <w:r w:rsidR="00205160" w:rsidRPr="00D20671">
        <w:rPr>
          <w:rFonts w:ascii="Century Gothic" w:hAnsi="Century Gothic" w:cs="Times New Roman"/>
          <w:sz w:val="21"/>
          <w:szCs w:val="21"/>
        </w:rPr>
        <w:t>T</w:t>
      </w:r>
      <w:r w:rsidRPr="00D20671">
        <w:rPr>
          <w:rFonts w:ascii="Century Gothic" w:hAnsi="Century Gothic" w:cs="Times New Roman"/>
          <w:sz w:val="21"/>
          <w:szCs w:val="21"/>
        </w:rPr>
        <w:t>ransit agencies could develop 100% commercial projects</w:t>
      </w:r>
      <w:r w:rsidR="002761B7" w:rsidRPr="00D20671">
        <w:rPr>
          <w:rFonts w:ascii="Century Gothic" w:hAnsi="Century Gothic" w:cs="Times New Roman"/>
          <w:sz w:val="21"/>
          <w:szCs w:val="21"/>
        </w:rPr>
        <w:t xml:space="preserve"> —</w:t>
      </w:r>
      <w:r w:rsidRPr="00D20671">
        <w:rPr>
          <w:rFonts w:ascii="Century Gothic" w:hAnsi="Century Gothic" w:cs="Times New Roman"/>
          <w:sz w:val="21"/>
          <w:szCs w:val="21"/>
        </w:rPr>
        <w:t xml:space="preserve"> even at transit stops</w:t>
      </w:r>
      <w:r w:rsidR="002761B7" w:rsidRPr="00D20671">
        <w:rPr>
          <w:rFonts w:ascii="Century Gothic" w:hAnsi="Century Gothic" w:cs="Times New Roman"/>
          <w:sz w:val="21"/>
          <w:szCs w:val="21"/>
        </w:rPr>
        <w:t xml:space="preserve"> —</w:t>
      </w:r>
      <w:r w:rsidRPr="00D20671">
        <w:rPr>
          <w:rFonts w:ascii="Century Gothic" w:hAnsi="Century Gothic" w:cs="Times New Roman"/>
          <w:sz w:val="21"/>
          <w:szCs w:val="21"/>
        </w:rPr>
        <w:t xml:space="preserve"> and not provide a single new home</w:t>
      </w:r>
      <w:r w:rsidR="002761B7" w:rsidRPr="00D20671">
        <w:rPr>
          <w:rFonts w:ascii="Century Gothic" w:hAnsi="Century Gothic" w:cs="Times New Roman"/>
          <w:sz w:val="21"/>
          <w:szCs w:val="21"/>
        </w:rPr>
        <w:t>,</w:t>
      </w:r>
      <w:r w:rsidRPr="00D20671">
        <w:rPr>
          <w:rFonts w:ascii="Century Gothic" w:hAnsi="Century Gothic" w:cs="Times New Roman"/>
          <w:sz w:val="21"/>
          <w:szCs w:val="21"/>
        </w:rPr>
        <w:t xml:space="preserve"> while</w:t>
      </w:r>
      <w:r w:rsidR="002761B7" w:rsidRPr="00D20671">
        <w:rPr>
          <w:rFonts w:ascii="Century Gothic" w:hAnsi="Century Gothic" w:cs="Times New Roman"/>
          <w:sz w:val="21"/>
          <w:szCs w:val="21"/>
        </w:rPr>
        <w:t xml:space="preserve"> simultaneously making the</w:t>
      </w:r>
      <w:r w:rsidRPr="00D20671">
        <w:rPr>
          <w:rFonts w:ascii="Century Gothic" w:hAnsi="Century Gothic" w:cs="Times New Roman"/>
          <w:sz w:val="21"/>
          <w:szCs w:val="21"/>
        </w:rPr>
        <w:t xml:space="preserve"> </w:t>
      </w:r>
      <w:r w:rsidR="002761B7" w:rsidRPr="00D20671">
        <w:rPr>
          <w:rFonts w:ascii="Century Gothic" w:hAnsi="Century Gothic" w:cs="Times New Roman"/>
          <w:sz w:val="21"/>
          <w:szCs w:val="21"/>
        </w:rPr>
        <w:t>argument</w:t>
      </w:r>
      <w:r w:rsidRPr="00D20671">
        <w:rPr>
          <w:rFonts w:ascii="Century Gothic" w:hAnsi="Century Gothic" w:cs="Times New Roman"/>
          <w:sz w:val="21"/>
          <w:szCs w:val="21"/>
        </w:rPr>
        <w:t xml:space="preserve"> that more housing must be constructed around transit stops.</w:t>
      </w:r>
    </w:p>
    <w:p w14:paraId="3438682A" w14:textId="77777777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7300EB39" w14:textId="77777777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>Cal Cities appreciates and respects your desire to pursue a housing production proposal. However, as currently drafted, SB 79 will not spur much-needed housing construction in a manner that supports local flexibility, decision-making, and community input. State-driven ministerial or by-right housing approval processes fail to recognize the extensive public engagement associated with developing and adopting zoning ordinances and housing elements.</w:t>
      </w:r>
    </w:p>
    <w:p w14:paraId="054CCCFE" w14:textId="77777777" w:rsidR="00D34BD3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218F69B3" w14:textId="0C5C7B07" w:rsidR="008D7D61" w:rsidRPr="00D20671" w:rsidRDefault="00D34BD3" w:rsidP="00D34BD3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 xml:space="preserve">California will never produce the number of homes needed with an increasingly state-driven, by-right housing approval process. What </w:t>
      </w:r>
      <w:r w:rsidR="002761B7" w:rsidRPr="00D20671">
        <w:rPr>
          <w:rFonts w:ascii="Century Gothic" w:hAnsi="Century Gothic" w:cs="Times New Roman"/>
          <w:sz w:val="21"/>
          <w:szCs w:val="21"/>
        </w:rPr>
        <w:t xml:space="preserve">we really need </w:t>
      </w:r>
      <w:r w:rsidRPr="00D20671">
        <w:rPr>
          <w:rFonts w:ascii="Century Gothic" w:hAnsi="Century Gothic" w:cs="Times New Roman"/>
          <w:sz w:val="21"/>
          <w:szCs w:val="21"/>
        </w:rPr>
        <w:t>is a sustainable state investment that matches the scale of this decades-in-the-making crisis. For these reasons, Cal Cities opposes SB 79. Please do not hesitate to contact me to discuss this in greater detail at (916) 658-8264.</w:t>
      </w:r>
    </w:p>
    <w:p w14:paraId="18058140" w14:textId="77777777" w:rsidR="00D34BD3" w:rsidRPr="00D20671" w:rsidRDefault="00D34BD3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68B57008" w14:textId="24F68D17" w:rsidR="005679B7" w:rsidRPr="00D20671" w:rsidRDefault="00EA7C5D" w:rsidP="00EA7C5D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D20671">
        <w:rPr>
          <w:rFonts w:ascii="Century Gothic" w:hAnsi="Century Gothic" w:cs="Times New Roman"/>
          <w:sz w:val="21"/>
          <w:szCs w:val="21"/>
        </w:rPr>
        <w:t>Sincerely,</w:t>
      </w:r>
    </w:p>
    <w:p w14:paraId="51A3EEFD" w14:textId="77777777" w:rsidR="00C62D86" w:rsidRPr="00D20671" w:rsidRDefault="00C62D86" w:rsidP="00C62D86">
      <w:pPr>
        <w:pStyle w:val="BodyText"/>
        <w:ind w:right="720"/>
        <w:rPr>
          <w:rFonts w:cs="Times New Roman"/>
          <w:sz w:val="21"/>
          <w:szCs w:val="21"/>
        </w:rPr>
      </w:pPr>
      <w:r w:rsidRPr="00D20671">
        <w:rPr>
          <w:rFonts w:cs="Times New Roman"/>
          <w:noProof/>
          <w:sz w:val="21"/>
          <w:szCs w:val="21"/>
        </w:rPr>
        <w:drawing>
          <wp:inline distT="0" distB="0" distL="0" distR="0" wp14:anchorId="38FB00C9" wp14:editId="58BAFD12">
            <wp:extent cx="990600" cy="597599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94" cy="601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27FEB" w14:textId="2F6ACE0D" w:rsidR="00822EBA" w:rsidRPr="00515C2F" w:rsidRDefault="00C62D86" w:rsidP="00515C2F">
      <w:pPr>
        <w:pStyle w:val="BodyText"/>
        <w:ind w:right="720"/>
        <w:rPr>
          <w:rFonts w:cs="Times New Roman"/>
          <w:sz w:val="21"/>
          <w:szCs w:val="21"/>
        </w:rPr>
      </w:pPr>
      <w:r w:rsidRPr="00D20671">
        <w:rPr>
          <w:rFonts w:cs="Times New Roman"/>
          <w:sz w:val="21"/>
          <w:szCs w:val="21"/>
        </w:rPr>
        <w:t>Jason Rhine, Senior Director, Legislative Affairs</w:t>
      </w:r>
    </w:p>
    <w:sectPr w:rsidR="00822EBA" w:rsidRPr="00515C2F" w:rsidSect="00D2067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8" w:right="1152" w:bottom="720" w:left="1152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8D0D" w14:textId="77777777" w:rsidR="009E5E61" w:rsidRDefault="009E5E61" w:rsidP="00FF6200">
      <w:r>
        <w:separator/>
      </w:r>
    </w:p>
  </w:endnote>
  <w:endnote w:type="continuationSeparator" w:id="0">
    <w:p w14:paraId="4D620690" w14:textId="77777777" w:rsidR="009E5E61" w:rsidRDefault="009E5E61" w:rsidP="00FF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D7E3" w14:textId="77777777" w:rsidR="00FF6200" w:rsidRPr="006411AB" w:rsidRDefault="00FF6200" w:rsidP="006411AB">
    <w:pPr>
      <w:pStyle w:val="ListParagraph"/>
      <w:kinsoku w:val="0"/>
      <w:overflowPunct w:val="0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947E0" wp14:editId="7F7733F6">
              <wp:simplePos x="0" y="0"/>
              <wp:positionH relativeFrom="page">
                <wp:posOffset>0</wp:posOffset>
              </wp:positionH>
              <wp:positionV relativeFrom="paragraph">
                <wp:posOffset>-612321</wp:posOffset>
              </wp:positionV>
              <wp:extent cx="7771765" cy="457200"/>
              <wp:effectExtent l="0" t="0" r="635" b="0"/>
              <wp:wrapThrough wrapText="bothSides">
                <wp:wrapPolygon edited="0">
                  <wp:start x="0" y="0"/>
                  <wp:lineTo x="0" y="20700"/>
                  <wp:lineTo x="21549" y="20700"/>
                  <wp:lineTo x="21549" y="0"/>
                  <wp:lineTo x="0" y="0"/>
                </wp:wrapPolygon>
              </wp:wrapThrough>
              <wp:docPr id="247" name="Group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1765" cy="457200"/>
                        <a:chOff x="-7" y="311"/>
                        <a:chExt cx="28131" cy="720"/>
                      </a:xfrm>
                    </wpg:grpSpPr>
                    <wps:wsp>
                      <wps:cNvPr id="248" name="Freeform 160"/>
                      <wps:cNvSpPr>
                        <a:spLocks/>
                      </wps:cNvSpPr>
                      <wps:spPr bwMode="auto">
                        <a:xfrm>
                          <a:off x="-7" y="311"/>
                          <a:ext cx="28131" cy="702"/>
                        </a:xfrm>
                        <a:custGeom>
                          <a:avLst/>
                          <a:gdLst>
                            <a:gd name="T0" fmla="*/ 12239 w 12240"/>
                            <a:gd name="T1" fmla="*/ 0 h 702"/>
                            <a:gd name="T2" fmla="*/ 12240 w 12240"/>
                            <a:gd name="T3" fmla="*/ 701 h 702"/>
                            <a:gd name="T4" fmla="*/ 12240 w 12240"/>
                            <a:gd name="T5" fmla="*/ 701 h 702"/>
                            <a:gd name="T6" fmla="*/ 0 w 12240"/>
                            <a:gd name="T7" fmla="*/ 701 h 702"/>
                            <a:gd name="T8" fmla="*/ 0 w 12240"/>
                            <a:gd name="T9" fmla="*/ 701 h 702"/>
                            <a:gd name="T10" fmla="*/ 0 w 12240"/>
                            <a:gd name="T11" fmla="*/ 0 h 702"/>
                            <a:gd name="T12" fmla="*/ 0 w 12240"/>
                            <a:gd name="T13" fmla="*/ 0 h 702"/>
                            <a:gd name="T14" fmla="*/ 12239 w 12240"/>
                            <a:gd name="T15" fmla="*/ 0 h 7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240" h="702">
                              <a:moveTo>
                                <a:pt x="12239" y="0"/>
                              </a:moveTo>
                              <a:lnTo>
                                <a:pt x="12240" y="701"/>
                              </a:lnTo>
                              <a:lnTo>
                                <a:pt x="12240" y="701"/>
                              </a:lnTo>
                              <a:lnTo>
                                <a:pt x="0" y="701"/>
                              </a:lnTo>
                              <a:lnTo>
                                <a:pt x="0" y="70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2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Text Box 161"/>
                      <wps:cNvSpPr txBox="1">
                        <a:spLocks noChangeArrowheads="1"/>
                      </wps:cNvSpPr>
                      <wps:spPr bwMode="auto">
                        <a:xfrm>
                          <a:off x="0" y="350"/>
                          <a:ext cx="28124" cy="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F7F45" w14:textId="77777777" w:rsidR="00FF6200" w:rsidRDefault="00FF6200" w:rsidP="00FF6200">
                            <w:pPr>
                              <w:pStyle w:val="ListParagraph"/>
                              <w:kinsoku w:val="0"/>
                              <w:overflowPunct w:val="0"/>
                              <w:spacing w:before="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A24E36" w14:textId="77777777" w:rsidR="00FF6200" w:rsidRPr="00824633" w:rsidRDefault="00FF6200" w:rsidP="00FF6200">
                            <w:pPr>
                              <w:pStyle w:val="ListParagraph"/>
                              <w:kinsoku w:val="0"/>
                              <w:overflowPunct w:val="0"/>
                              <w:ind w:left="2329" w:right="2251"/>
                              <w:jc w:val="center"/>
                              <w:rPr>
                                <w:rFonts w:ascii="Century Gothic" w:hAnsi="Century Gothic" w:cs="Calibri"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</w:pPr>
                            <w:r w:rsidRPr="00824633">
                              <w:rPr>
                                <w:rFonts w:ascii="Century Gothic" w:hAnsi="Century Gothic" w:cs="Calibri"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1400 K Street, Suite 400, Sacramento, CA 95814 </w:t>
                            </w:r>
                            <w:r w:rsidRPr="00824633">
                              <w:rPr>
                                <w:rFonts w:ascii="Century Gothic" w:hAnsi="Century Gothic" w:cs="Calibri"/>
                                <w:color w:val="FFC221"/>
                                <w:w w:val="120"/>
                                <w:sz w:val="17"/>
                                <w:szCs w:val="17"/>
                              </w:rPr>
                              <w:t xml:space="preserve">• </w:t>
                            </w:r>
                            <w:r w:rsidRPr="00824633">
                              <w:rPr>
                                <w:rFonts w:ascii="Century Gothic" w:hAnsi="Century Gothic" w:cs="Calibri"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>916.</w:t>
                            </w:r>
                            <w:r w:rsidR="006411AB" w:rsidRPr="00824633">
                              <w:rPr>
                                <w:rFonts w:ascii="Century Gothic" w:hAnsi="Century Gothic" w:cs="Calibri"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>65</w:t>
                            </w:r>
                            <w:r w:rsidRPr="00824633">
                              <w:rPr>
                                <w:rFonts w:ascii="Century Gothic" w:hAnsi="Century Gothic" w:cs="Calibri"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>8.82</w:t>
                            </w:r>
                            <w:r w:rsidR="006411AB" w:rsidRPr="00824633">
                              <w:rPr>
                                <w:rFonts w:ascii="Century Gothic" w:hAnsi="Century Gothic" w:cs="Calibri"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>00</w:t>
                            </w:r>
                            <w:r w:rsidRPr="00824633">
                              <w:rPr>
                                <w:rFonts w:ascii="Century Gothic" w:hAnsi="Century Gothic" w:cs="Calibri"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24633">
                              <w:rPr>
                                <w:rFonts w:ascii="Century Gothic" w:hAnsi="Century Gothic" w:cs="Calibri"/>
                                <w:color w:val="FFC221"/>
                                <w:w w:val="120"/>
                                <w:sz w:val="17"/>
                                <w:szCs w:val="17"/>
                              </w:rPr>
                              <w:t xml:space="preserve">• </w:t>
                            </w:r>
                            <w:r w:rsidRPr="00824633">
                              <w:rPr>
                                <w:rFonts w:ascii="Century Gothic" w:hAnsi="Century Gothic" w:cs="Calibri"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>calcities.org</w:t>
                            </w:r>
                          </w:p>
                          <w:p w14:paraId="0B9F46C9" w14:textId="77777777" w:rsidR="00E726DF" w:rsidRDefault="00E726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947E0" id="Group 247" o:spid="_x0000_s1026" style="position:absolute;margin-left:0;margin-top:-48.2pt;width:611.95pt;height:36pt;z-index:251659264;mso-position-horizontal-relative:page" coordorigin="-7,311" coordsize="2813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">
              <v:shape id="Freeform 160" o:spid="_x0000_s1027" style="position:absolute;left:-7;top:311;width:28131;height:702;visibility:visible;mso-wrap-style:square;v-text-anchor:top" coordsize="12240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" path="m12239,r1,701l12240,701,,701r,l,,,,12239,xe" fillcolor="#005a7c" stroked="f">
                <v:path arrowok="t" o:connecttype="custom" o:connectlocs="28129,0;28131,701;28131,701;0,701;0,701;0,0;0,0;28129,0" o:connectangles="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350;width:28124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<v:textbox inset="0,0,0,0">
                  <w:txbxContent>
                    <w:p w14:paraId="3C5F7F45" w14:textId="77777777" w:rsidR="00FF6200" w:rsidRDefault="00FF6200" w:rsidP="00FF6200">
                      <w:pPr>
                        <w:pStyle w:val="ListParagraph"/>
                        <w:kinsoku w:val="0"/>
                        <w:overflowPunct w:val="0"/>
                        <w:spacing w:before="8"/>
                        <w:rPr>
                          <w:sz w:val="20"/>
                          <w:szCs w:val="20"/>
                        </w:rPr>
                      </w:pPr>
                    </w:p>
                    <w:p w14:paraId="36A24E36" w14:textId="77777777" w:rsidR="00FF6200" w:rsidRPr="00824633" w:rsidRDefault="00FF6200" w:rsidP="00FF6200">
                      <w:pPr>
                        <w:pStyle w:val="ListParagraph"/>
                        <w:kinsoku w:val="0"/>
                        <w:overflowPunct w:val="0"/>
                        <w:ind w:left="2329" w:right="2251"/>
                        <w:jc w:val="center"/>
                        <w:rPr>
                          <w:rFonts w:ascii="Century Gothic" w:hAnsi="Century Gothic" w:cs="Calibri"/>
                          <w:color w:val="FFFFFF"/>
                          <w:w w:val="120"/>
                          <w:sz w:val="17"/>
                          <w:szCs w:val="17"/>
                        </w:rPr>
                      </w:pPr>
                      <w:r w:rsidRPr="00824633">
                        <w:rPr>
                          <w:rFonts w:ascii="Century Gothic" w:hAnsi="Century Gothic" w:cs="Calibri"/>
                          <w:color w:val="FFFFFF"/>
                          <w:w w:val="120"/>
                          <w:sz w:val="17"/>
                          <w:szCs w:val="17"/>
                        </w:rPr>
                        <w:t xml:space="preserve">1400 K Street, Suite 400, Sacramento, CA 95814 </w:t>
                      </w:r>
                      <w:r w:rsidRPr="00824633">
                        <w:rPr>
                          <w:rFonts w:ascii="Century Gothic" w:hAnsi="Century Gothic" w:cs="Calibri"/>
                          <w:color w:val="FFC221"/>
                          <w:w w:val="120"/>
                          <w:sz w:val="17"/>
                          <w:szCs w:val="17"/>
                        </w:rPr>
                        <w:t xml:space="preserve">• </w:t>
                      </w:r>
                      <w:r w:rsidRPr="00824633">
                        <w:rPr>
                          <w:rFonts w:ascii="Century Gothic" w:hAnsi="Century Gothic" w:cs="Calibri"/>
                          <w:color w:val="FFFFFF"/>
                          <w:w w:val="120"/>
                          <w:sz w:val="17"/>
                          <w:szCs w:val="17"/>
                        </w:rPr>
                        <w:t>916.</w:t>
                      </w:r>
                      <w:r w:rsidR="006411AB" w:rsidRPr="00824633">
                        <w:rPr>
                          <w:rFonts w:ascii="Century Gothic" w:hAnsi="Century Gothic" w:cs="Calibri"/>
                          <w:color w:val="FFFFFF"/>
                          <w:w w:val="120"/>
                          <w:sz w:val="17"/>
                          <w:szCs w:val="17"/>
                        </w:rPr>
                        <w:t>65</w:t>
                      </w:r>
                      <w:r w:rsidRPr="00824633">
                        <w:rPr>
                          <w:rFonts w:ascii="Century Gothic" w:hAnsi="Century Gothic" w:cs="Calibri"/>
                          <w:color w:val="FFFFFF"/>
                          <w:w w:val="120"/>
                          <w:sz w:val="17"/>
                          <w:szCs w:val="17"/>
                        </w:rPr>
                        <w:t>8.82</w:t>
                      </w:r>
                      <w:r w:rsidR="006411AB" w:rsidRPr="00824633">
                        <w:rPr>
                          <w:rFonts w:ascii="Century Gothic" w:hAnsi="Century Gothic" w:cs="Calibri"/>
                          <w:color w:val="FFFFFF"/>
                          <w:w w:val="120"/>
                          <w:sz w:val="17"/>
                          <w:szCs w:val="17"/>
                        </w:rPr>
                        <w:t>00</w:t>
                      </w:r>
                      <w:r w:rsidRPr="00824633">
                        <w:rPr>
                          <w:rFonts w:ascii="Century Gothic" w:hAnsi="Century Gothic" w:cs="Calibri"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Pr="00824633">
                        <w:rPr>
                          <w:rFonts w:ascii="Century Gothic" w:hAnsi="Century Gothic" w:cs="Calibri"/>
                          <w:color w:val="FFC221"/>
                          <w:w w:val="120"/>
                          <w:sz w:val="17"/>
                          <w:szCs w:val="17"/>
                        </w:rPr>
                        <w:t xml:space="preserve">• </w:t>
                      </w:r>
                      <w:r w:rsidRPr="00824633">
                        <w:rPr>
                          <w:rFonts w:ascii="Century Gothic" w:hAnsi="Century Gothic" w:cs="Calibri"/>
                          <w:color w:val="FFFFFF"/>
                          <w:w w:val="120"/>
                          <w:sz w:val="17"/>
                          <w:szCs w:val="17"/>
                        </w:rPr>
                        <w:t>calcities.org</w:t>
                      </w:r>
                    </w:p>
                    <w:p w14:paraId="0B9F46C9" w14:textId="77777777" w:rsidR="00E726DF" w:rsidRDefault="00E726DF"/>
                  </w:txbxContent>
                </v:textbox>
              </v:shape>
              <w10:wrap type="through"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8B44" w14:textId="77777777" w:rsidR="00F60411" w:rsidRDefault="00F60411">
    <w:pPr>
      <w:pStyle w:val="Footer"/>
    </w:pPr>
    <w:r w:rsidRPr="00F6041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EFB2BB" wp14:editId="0CA87EFD">
              <wp:simplePos x="0" y="0"/>
              <wp:positionH relativeFrom="column">
                <wp:posOffset>-914400</wp:posOffset>
              </wp:positionH>
              <wp:positionV relativeFrom="paragraph">
                <wp:posOffset>-93345</wp:posOffset>
              </wp:positionV>
              <wp:extent cx="7772400" cy="445770"/>
              <wp:effectExtent l="0" t="0" r="0" b="11430"/>
              <wp:wrapThrough wrapText="bothSides">
                <wp:wrapPolygon edited="0">
                  <wp:start x="0" y="0"/>
                  <wp:lineTo x="0" y="21231"/>
                  <wp:lineTo x="21547" y="21231"/>
                  <wp:lineTo x="21547" y="0"/>
                  <wp:lineTo x="0" y="0"/>
                </wp:wrapPolygon>
              </wp:wrapThrough>
              <wp:docPr id="8" name="Text 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04D41" w14:textId="77777777" w:rsidR="00F60411" w:rsidRPr="00824633" w:rsidRDefault="00F60411" w:rsidP="00F60411">
                          <w:pPr>
                            <w:pStyle w:val="ListParagraph"/>
                            <w:kinsoku w:val="0"/>
                            <w:overflowPunct w:val="0"/>
                            <w:spacing w:before="8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</w:p>
                        <w:p w14:paraId="0770927B" w14:textId="77777777" w:rsidR="00F60411" w:rsidRPr="00824633" w:rsidRDefault="00F60411" w:rsidP="00F60411">
                          <w:pPr>
                            <w:pStyle w:val="ListParagraph"/>
                            <w:kinsoku w:val="0"/>
                            <w:overflowPunct w:val="0"/>
                            <w:ind w:left="2329" w:right="2251"/>
                            <w:jc w:val="center"/>
                            <w:rPr>
                              <w:rFonts w:ascii="Century Gothic" w:hAnsi="Century Gothic" w:cs="Calibri"/>
                              <w:color w:val="FFFFFF"/>
                              <w:w w:val="120"/>
                              <w:sz w:val="17"/>
                              <w:szCs w:val="17"/>
                            </w:rPr>
                          </w:pPr>
                          <w:r w:rsidRPr="00824633">
                            <w:rPr>
                              <w:rFonts w:ascii="Century Gothic" w:hAnsi="Century Gothic" w:cs="Calibri"/>
                              <w:color w:val="FFFFFF"/>
                              <w:w w:val="120"/>
                              <w:sz w:val="17"/>
                              <w:szCs w:val="17"/>
                            </w:rPr>
                            <w:t xml:space="preserve">1400 K Street, Suite 400, Sacramento, CA 95814 </w:t>
                          </w:r>
                          <w:r w:rsidRPr="00824633">
                            <w:rPr>
                              <w:rFonts w:ascii="Century Gothic" w:hAnsi="Century Gothic" w:cs="Calibri"/>
                              <w:color w:val="FFC221"/>
                              <w:w w:val="120"/>
                              <w:sz w:val="17"/>
                              <w:szCs w:val="17"/>
                            </w:rPr>
                            <w:t xml:space="preserve">• </w:t>
                          </w:r>
                          <w:r w:rsidRPr="00824633">
                            <w:rPr>
                              <w:rFonts w:ascii="Century Gothic" w:hAnsi="Century Gothic" w:cs="Calibri"/>
                              <w:color w:val="FFFFFF"/>
                              <w:w w:val="120"/>
                              <w:sz w:val="17"/>
                              <w:szCs w:val="17"/>
                            </w:rPr>
                            <w:t xml:space="preserve">916.658.8200 </w:t>
                          </w:r>
                          <w:r w:rsidRPr="00824633">
                            <w:rPr>
                              <w:rFonts w:ascii="Century Gothic" w:hAnsi="Century Gothic" w:cs="Calibri"/>
                              <w:color w:val="FFC221"/>
                              <w:w w:val="120"/>
                              <w:sz w:val="17"/>
                              <w:szCs w:val="17"/>
                            </w:rPr>
                            <w:t xml:space="preserve">• </w:t>
                          </w:r>
                          <w:r w:rsidRPr="00824633">
                            <w:rPr>
                              <w:rFonts w:ascii="Century Gothic" w:hAnsi="Century Gothic" w:cs="Calibri"/>
                              <w:color w:val="FFFFFF"/>
                              <w:w w:val="120"/>
                              <w:sz w:val="17"/>
                              <w:szCs w:val="17"/>
                            </w:rPr>
                            <w:t>calcities.org</w:t>
                          </w:r>
                        </w:p>
                        <w:p w14:paraId="04B02053" w14:textId="77777777" w:rsidR="00F60411" w:rsidRDefault="00F60411" w:rsidP="00F6041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FB2BB" id="_x0000_t202" coordsize="21600,21600" o:spt="202" path="m,l,21600r21600,l21600,xe">
              <v:stroke joinstyle="miter"/>
              <v:path gradientshapeok="t" o:connecttype="rect"/>
            </v:shapetype>
            <v:shape id="Text Box 161" o:spid="_x0000_s1029" type="#_x0000_t202" style="position:absolute;margin-left:-1in;margin-top:-7.35pt;width:612pt;height:35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" filled="f" stroked="f">
              <v:textbox inset="0,0,0,0">
                <w:txbxContent>
                  <w:p w14:paraId="37104D41" w14:textId="77777777" w:rsidR="00F60411" w:rsidRPr="00824633" w:rsidRDefault="00F60411" w:rsidP="00F60411">
                    <w:pPr>
                      <w:pStyle w:val="ListParagraph"/>
                      <w:kinsoku w:val="0"/>
                      <w:overflowPunct w:val="0"/>
                      <w:spacing w:before="8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</w:p>
                  <w:p w14:paraId="0770927B" w14:textId="77777777" w:rsidR="00F60411" w:rsidRPr="00824633" w:rsidRDefault="00F60411" w:rsidP="00F60411">
                    <w:pPr>
                      <w:pStyle w:val="ListParagraph"/>
                      <w:kinsoku w:val="0"/>
                      <w:overflowPunct w:val="0"/>
                      <w:ind w:left="2329" w:right="2251"/>
                      <w:jc w:val="center"/>
                      <w:rPr>
                        <w:rFonts w:ascii="Century Gothic" w:hAnsi="Century Gothic" w:cs="Calibri"/>
                        <w:color w:val="FFFFFF"/>
                        <w:w w:val="120"/>
                        <w:sz w:val="17"/>
                        <w:szCs w:val="17"/>
                      </w:rPr>
                    </w:pPr>
                    <w:r w:rsidRPr="00824633">
                      <w:rPr>
                        <w:rFonts w:ascii="Century Gothic" w:hAnsi="Century Gothic" w:cs="Calibri"/>
                        <w:color w:val="FFFFFF"/>
                        <w:w w:val="120"/>
                        <w:sz w:val="17"/>
                        <w:szCs w:val="17"/>
                      </w:rPr>
                      <w:t xml:space="preserve">1400 K Street, Suite 400, Sacramento, CA 95814 </w:t>
                    </w:r>
                    <w:r w:rsidRPr="00824633">
                      <w:rPr>
                        <w:rFonts w:ascii="Century Gothic" w:hAnsi="Century Gothic" w:cs="Calibri"/>
                        <w:color w:val="FFC221"/>
                        <w:w w:val="120"/>
                        <w:sz w:val="17"/>
                        <w:szCs w:val="17"/>
                      </w:rPr>
                      <w:t xml:space="preserve">• </w:t>
                    </w:r>
                    <w:r w:rsidRPr="00824633">
                      <w:rPr>
                        <w:rFonts w:ascii="Century Gothic" w:hAnsi="Century Gothic" w:cs="Calibri"/>
                        <w:color w:val="FFFFFF"/>
                        <w:w w:val="120"/>
                        <w:sz w:val="17"/>
                        <w:szCs w:val="17"/>
                      </w:rPr>
                      <w:t xml:space="preserve">916.658.8200 </w:t>
                    </w:r>
                    <w:r w:rsidRPr="00824633">
                      <w:rPr>
                        <w:rFonts w:ascii="Century Gothic" w:hAnsi="Century Gothic" w:cs="Calibri"/>
                        <w:color w:val="FFC221"/>
                        <w:w w:val="120"/>
                        <w:sz w:val="17"/>
                        <w:szCs w:val="17"/>
                      </w:rPr>
                      <w:t xml:space="preserve">• </w:t>
                    </w:r>
                    <w:r w:rsidRPr="00824633">
                      <w:rPr>
                        <w:rFonts w:ascii="Century Gothic" w:hAnsi="Century Gothic" w:cs="Calibri"/>
                        <w:color w:val="FFFFFF"/>
                        <w:w w:val="120"/>
                        <w:sz w:val="17"/>
                        <w:szCs w:val="17"/>
                      </w:rPr>
                      <w:t>calcities.org</w:t>
                    </w:r>
                  </w:p>
                  <w:p w14:paraId="04B02053" w14:textId="77777777" w:rsidR="00F60411" w:rsidRDefault="00F60411" w:rsidP="00F60411"/>
                </w:txbxContent>
              </v:textbox>
              <w10:wrap type="through"/>
            </v:shape>
          </w:pict>
        </mc:Fallback>
      </mc:AlternateContent>
    </w:r>
    <w:r w:rsidRPr="00F6041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C553A" wp14:editId="54FE5714">
              <wp:simplePos x="0" y="0"/>
              <wp:positionH relativeFrom="column">
                <wp:posOffset>-914400</wp:posOffset>
              </wp:positionH>
              <wp:positionV relativeFrom="paragraph">
                <wp:posOffset>-93014</wp:posOffset>
              </wp:positionV>
              <wp:extent cx="7772400" cy="445770"/>
              <wp:effectExtent l="0" t="0" r="0" b="0"/>
              <wp:wrapThrough wrapText="bothSides">
                <wp:wrapPolygon edited="0">
                  <wp:start x="0" y="0"/>
                  <wp:lineTo x="0" y="20308"/>
                  <wp:lineTo x="21547" y="20308"/>
                  <wp:lineTo x="21547" y="0"/>
                  <wp:lineTo x="0" y="0"/>
                </wp:wrapPolygon>
              </wp:wrapThrough>
              <wp:docPr id="7" name="Freeform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445770"/>
                      </a:xfrm>
                      <a:custGeom>
                        <a:avLst/>
                        <a:gdLst>
                          <a:gd name="T0" fmla="*/ 12239 w 12240"/>
                          <a:gd name="T1" fmla="*/ 0 h 702"/>
                          <a:gd name="T2" fmla="*/ 12240 w 12240"/>
                          <a:gd name="T3" fmla="*/ 701 h 702"/>
                          <a:gd name="T4" fmla="*/ 12240 w 12240"/>
                          <a:gd name="T5" fmla="*/ 701 h 702"/>
                          <a:gd name="T6" fmla="*/ 0 w 12240"/>
                          <a:gd name="T7" fmla="*/ 701 h 702"/>
                          <a:gd name="T8" fmla="*/ 0 w 12240"/>
                          <a:gd name="T9" fmla="*/ 701 h 702"/>
                          <a:gd name="T10" fmla="*/ 0 w 12240"/>
                          <a:gd name="T11" fmla="*/ 0 h 702"/>
                          <a:gd name="T12" fmla="*/ 0 w 12240"/>
                          <a:gd name="T13" fmla="*/ 0 h 702"/>
                          <a:gd name="T14" fmla="*/ 12239 w 12240"/>
                          <a:gd name="T15" fmla="*/ 0 h 7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12240" h="702">
                            <a:moveTo>
                              <a:pt x="12239" y="0"/>
                            </a:moveTo>
                            <a:lnTo>
                              <a:pt x="12240" y="701"/>
                            </a:lnTo>
                            <a:lnTo>
                              <a:pt x="12240" y="701"/>
                            </a:lnTo>
                            <a:lnTo>
                              <a:pt x="0" y="701"/>
                            </a:lnTo>
                            <a:lnTo>
                              <a:pt x="0" y="701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12239" y="0"/>
                            </a:lnTo>
                            <a:close/>
                          </a:path>
                        </a:pathLst>
                      </a:custGeom>
                      <a:solidFill>
                        <a:srgbClr val="005A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0D39" id="Freeform 160" o:spid="_x0000_s1026" style="position:absolute;margin-left:-1in;margin-top:-7.3pt;width:612pt;height:35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" path="m12239,r1,701l12240,701,,701r,l,,,,12239,xe" fillcolor="#005a7c" stroked="f">
              <v:path arrowok="t" o:connecttype="custom" o:connectlocs="7771765,0;7772400,445135;7772400,445135;0,445135;0,445135;0,0;0,0;7771765,0" o:connectangles="0,0,0,0,0,0,0,0"/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72A6" w14:textId="77777777" w:rsidR="009E5E61" w:rsidRDefault="009E5E61" w:rsidP="00FF6200">
      <w:r>
        <w:separator/>
      </w:r>
    </w:p>
  </w:footnote>
  <w:footnote w:type="continuationSeparator" w:id="0">
    <w:p w14:paraId="740098BA" w14:textId="77777777" w:rsidR="009E5E61" w:rsidRDefault="009E5E61" w:rsidP="00FF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EE2C" w14:textId="77777777" w:rsidR="00FF6200" w:rsidRDefault="00FF6200" w:rsidP="00FF6200">
    <w:pPr>
      <w:pStyle w:val="ListParagraph"/>
      <w:kinsoku w:val="0"/>
      <w:overflowPunct w:val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CC75BB" wp14:editId="38CD6D5D">
          <wp:simplePos x="0" y="0"/>
          <wp:positionH relativeFrom="column">
            <wp:posOffset>-670560</wp:posOffset>
          </wp:positionH>
          <wp:positionV relativeFrom="paragraph">
            <wp:posOffset>-240030</wp:posOffset>
          </wp:positionV>
          <wp:extent cx="2242820" cy="1035685"/>
          <wp:effectExtent l="0" t="0" r="5080" b="0"/>
          <wp:wrapThrough wrapText="bothSides">
            <wp:wrapPolygon edited="0">
              <wp:start x="4220" y="0"/>
              <wp:lineTo x="2018" y="795"/>
              <wp:lineTo x="1284" y="2781"/>
              <wp:lineTo x="1284" y="6754"/>
              <wp:lineTo x="0" y="9933"/>
              <wp:lineTo x="0" y="11124"/>
              <wp:lineTo x="4220" y="21057"/>
              <wp:lineTo x="5137" y="21057"/>
              <wp:lineTo x="11742" y="19468"/>
              <wp:lineTo x="16695" y="15495"/>
              <wp:lineTo x="16512" y="13111"/>
              <wp:lineTo x="21465" y="12316"/>
              <wp:lineTo x="21465" y="8741"/>
              <wp:lineTo x="17613" y="5960"/>
              <wp:lineTo x="5137" y="0"/>
              <wp:lineTo x="4220" y="0"/>
            </wp:wrapPolygon>
          </wp:wrapThrough>
          <wp:docPr id="1004112741" name="Picture 100411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30D4" w14:textId="77777777" w:rsidR="00F60411" w:rsidRDefault="00F60411">
    <w:pPr>
      <w:pStyle w:val="Header"/>
    </w:pPr>
    <w:r w:rsidRPr="00F60411">
      <w:rPr>
        <w:noProof/>
      </w:rPr>
      <w:drawing>
        <wp:anchor distT="0" distB="0" distL="114300" distR="114300" simplePos="0" relativeHeight="251663360" behindDoc="0" locked="0" layoutInCell="1" allowOverlap="1" wp14:anchorId="1B117189" wp14:editId="634969DE">
          <wp:simplePos x="0" y="0"/>
          <wp:positionH relativeFrom="column">
            <wp:posOffset>-438150</wp:posOffset>
          </wp:positionH>
          <wp:positionV relativeFrom="paragraph">
            <wp:posOffset>-295275</wp:posOffset>
          </wp:positionV>
          <wp:extent cx="1856105" cy="857250"/>
          <wp:effectExtent l="0" t="0" r="0" b="0"/>
          <wp:wrapThrough wrapText="bothSides">
            <wp:wrapPolygon edited="0">
              <wp:start x="3990" y="0"/>
              <wp:lineTo x="1774" y="960"/>
              <wp:lineTo x="443" y="3840"/>
              <wp:lineTo x="0" y="9600"/>
              <wp:lineTo x="0" y="11520"/>
              <wp:lineTo x="3990" y="21120"/>
              <wp:lineTo x="5321" y="21120"/>
              <wp:lineTo x="7094" y="20640"/>
              <wp:lineTo x="16183" y="16800"/>
              <wp:lineTo x="16183" y="15840"/>
              <wp:lineTo x="21282" y="12480"/>
              <wp:lineTo x="21282" y="8640"/>
              <wp:lineTo x="16848" y="5280"/>
              <wp:lineTo x="5321" y="0"/>
              <wp:lineTo x="3990" y="0"/>
            </wp:wrapPolygon>
          </wp:wrapThrough>
          <wp:docPr id="403872485" name="Picture 403872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D217F" w14:textId="77777777" w:rsidR="00865096" w:rsidRDefault="00865096">
    <w:pPr>
      <w:pStyle w:val="Header"/>
    </w:pPr>
  </w:p>
  <w:p w14:paraId="0BCE4E80" w14:textId="77777777" w:rsidR="00F60411" w:rsidRDefault="00F60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E2E"/>
    <w:multiLevelType w:val="multilevel"/>
    <w:tmpl w:val="6520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75136"/>
    <w:multiLevelType w:val="multilevel"/>
    <w:tmpl w:val="B1AA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6146C"/>
    <w:multiLevelType w:val="multilevel"/>
    <w:tmpl w:val="5858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C650F2"/>
    <w:multiLevelType w:val="multilevel"/>
    <w:tmpl w:val="347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62E33"/>
    <w:multiLevelType w:val="multilevel"/>
    <w:tmpl w:val="295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A56282"/>
    <w:multiLevelType w:val="multilevel"/>
    <w:tmpl w:val="B2A4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1771E7"/>
    <w:multiLevelType w:val="multilevel"/>
    <w:tmpl w:val="0976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572D0"/>
    <w:multiLevelType w:val="multilevel"/>
    <w:tmpl w:val="D78C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87992"/>
    <w:multiLevelType w:val="multilevel"/>
    <w:tmpl w:val="2FF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6E1170"/>
    <w:multiLevelType w:val="multilevel"/>
    <w:tmpl w:val="7840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CC0E62"/>
    <w:multiLevelType w:val="multilevel"/>
    <w:tmpl w:val="07A0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72239B"/>
    <w:multiLevelType w:val="multilevel"/>
    <w:tmpl w:val="5318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58597A"/>
    <w:multiLevelType w:val="multilevel"/>
    <w:tmpl w:val="E87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6B697E"/>
    <w:multiLevelType w:val="multilevel"/>
    <w:tmpl w:val="A9B2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1F388B"/>
    <w:multiLevelType w:val="multilevel"/>
    <w:tmpl w:val="E8EC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3B2208"/>
    <w:multiLevelType w:val="multilevel"/>
    <w:tmpl w:val="7F8C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712CEB"/>
    <w:multiLevelType w:val="multilevel"/>
    <w:tmpl w:val="FF60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C15F82"/>
    <w:multiLevelType w:val="multilevel"/>
    <w:tmpl w:val="8B9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C7C09"/>
    <w:multiLevelType w:val="multilevel"/>
    <w:tmpl w:val="5BA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4853BA"/>
    <w:multiLevelType w:val="multilevel"/>
    <w:tmpl w:val="BF5A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A20FB8"/>
    <w:multiLevelType w:val="multilevel"/>
    <w:tmpl w:val="59FE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7D7774"/>
    <w:multiLevelType w:val="multilevel"/>
    <w:tmpl w:val="C9D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2F5354"/>
    <w:multiLevelType w:val="multilevel"/>
    <w:tmpl w:val="EE02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510526"/>
    <w:multiLevelType w:val="multilevel"/>
    <w:tmpl w:val="4EF2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1B42ED"/>
    <w:multiLevelType w:val="multilevel"/>
    <w:tmpl w:val="A526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3D4CCE"/>
    <w:multiLevelType w:val="multilevel"/>
    <w:tmpl w:val="5FC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1F59DA"/>
    <w:multiLevelType w:val="multilevel"/>
    <w:tmpl w:val="920A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887612"/>
    <w:multiLevelType w:val="multilevel"/>
    <w:tmpl w:val="ADEA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BD741C"/>
    <w:multiLevelType w:val="multilevel"/>
    <w:tmpl w:val="453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F45D0C"/>
    <w:multiLevelType w:val="multilevel"/>
    <w:tmpl w:val="D612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2A73AB"/>
    <w:multiLevelType w:val="multilevel"/>
    <w:tmpl w:val="4AB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3302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940426">
    <w:abstractNumId w:val="20"/>
  </w:num>
  <w:num w:numId="3" w16cid:durableId="1435980210">
    <w:abstractNumId w:val="23"/>
  </w:num>
  <w:num w:numId="4" w16cid:durableId="1153909073">
    <w:abstractNumId w:val="0"/>
  </w:num>
  <w:num w:numId="5" w16cid:durableId="426384538">
    <w:abstractNumId w:val="18"/>
  </w:num>
  <w:num w:numId="6" w16cid:durableId="447430886">
    <w:abstractNumId w:val="3"/>
  </w:num>
  <w:num w:numId="7" w16cid:durableId="883756294">
    <w:abstractNumId w:val="8"/>
  </w:num>
  <w:num w:numId="8" w16cid:durableId="1547795970">
    <w:abstractNumId w:val="21"/>
  </w:num>
  <w:num w:numId="9" w16cid:durableId="199972796">
    <w:abstractNumId w:val="12"/>
  </w:num>
  <w:num w:numId="10" w16cid:durableId="514655773">
    <w:abstractNumId w:val="14"/>
  </w:num>
  <w:num w:numId="11" w16cid:durableId="1998919780">
    <w:abstractNumId w:val="17"/>
  </w:num>
  <w:num w:numId="12" w16cid:durableId="649672501">
    <w:abstractNumId w:val="29"/>
  </w:num>
  <w:num w:numId="13" w16cid:durableId="261571924">
    <w:abstractNumId w:val="16"/>
  </w:num>
  <w:num w:numId="14" w16cid:durableId="253251646">
    <w:abstractNumId w:val="2"/>
  </w:num>
  <w:num w:numId="15" w16cid:durableId="1521700233">
    <w:abstractNumId w:val="13"/>
  </w:num>
  <w:num w:numId="16" w16cid:durableId="1803033131">
    <w:abstractNumId w:val="25"/>
  </w:num>
  <w:num w:numId="17" w16cid:durableId="1208949602">
    <w:abstractNumId w:val="28"/>
  </w:num>
  <w:num w:numId="18" w16cid:durableId="1843087237">
    <w:abstractNumId w:val="5"/>
  </w:num>
  <w:num w:numId="19" w16cid:durableId="1801798132">
    <w:abstractNumId w:val="27"/>
  </w:num>
  <w:num w:numId="20" w16cid:durableId="1710103006">
    <w:abstractNumId w:val="15"/>
  </w:num>
  <w:num w:numId="21" w16cid:durableId="1302811444">
    <w:abstractNumId w:val="26"/>
  </w:num>
  <w:num w:numId="22" w16cid:durableId="1144664071">
    <w:abstractNumId w:val="30"/>
  </w:num>
  <w:num w:numId="23" w16cid:durableId="1584605571">
    <w:abstractNumId w:val="4"/>
  </w:num>
  <w:num w:numId="24" w16cid:durableId="422917776">
    <w:abstractNumId w:val="7"/>
  </w:num>
  <w:num w:numId="25" w16cid:durableId="283586806">
    <w:abstractNumId w:val="11"/>
  </w:num>
  <w:num w:numId="26" w16cid:durableId="1362977213">
    <w:abstractNumId w:val="24"/>
  </w:num>
  <w:num w:numId="27" w16cid:durableId="1695617722">
    <w:abstractNumId w:val="9"/>
  </w:num>
  <w:num w:numId="28" w16cid:durableId="1746024528">
    <w:abstractNumId w:val="1"/>
  </w:num>
  <w:num w:numId="29" w16cid:durableId="259486385">
    <w:abstractNumId w:val="19"/>
  </w:num>
  <w:num w:numId="30" w16cid:durableId="1098867790">
    <w:abstractNumId w:val="22"/>
  </w:num>
  <w:num w:numId="31" w16cid:durableId="988289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zMLawMDYyNjMxtDBU0lEKTi0uzszPAykwrgUADA4rVywAAAA="/>
  </w:docVars>
  <w:rsids>
    <w:rsidRoot w:val="00EA7C5D"/>
    <w:rsid w:val="00003D1F"/>
    <w:rsid w:val="000512BD"/>
    <w:rsid w:val="00051508"/>
    <w:rsid w:val="00077FA5"/>
    <w:rsid w:val="00083462"/>
    <w:rsid w:val="000B0C76"/>
    <w:rsid w:val="000B6813"/>
    <w:rsid w:val="000C7D2A"/>
    <w:rsid w:val="00122A57"/>
    <w:rsid w:val="00145892"/>
    <w:rsid w:val="0015114C"/>
    <w:rsid w:val="00151AB3"/>
    <w:rsid w:val="001538EB"/>
    <w:rsid w:val="001C008C"/>
    <w:rsid w:val="001F7F96"/>
    <w:rsid w:val="00205160"/>
    <w:rsid w:val="00230BA8"/>
    <w:rsid w:val="0023154D"/>
    <w:rsid w:val="002371FD"/>
    <w:rsid w:val="00237F94"/>
    <w:rsid w:val="00241AD5"/>
    <w:rsid w:val="002761B7"/>
    <w:rsid w:val="0028077E"/>
    <w:rsid w:val="002811AA"/>
    <w:rsid w:val="00293E89"/>
    <w:rsid w:val="002A26EE"/>
    <w:rsid w:val="002C3BF5"/>
    <w:rsid w:val="002E0689"/>
    <w:rsid w:val="002E42B8"/>
    <w:rsid w:val="00300051"/>
    <w:rsid w:val="0033558D"/>
    <w:rsid w:val="003357BA"/>
    <w:rsid w:val="00337C93"/>
    <w:rsid w:val="00365F90"/>
    <w:rsid w:val="00374828"/>
    <w:rsid w:val="00382E47"/>
    <w:rsid w:val="003A6261"/>
    <w:rsid w:val="003B2C71"/>
    <w:rsid w:val="003B616E"/>
    <w:rsid w:val="003C255B"/>
    <w:rsid w:val="003E50EC"/>
    <w:rsid w:val="003E76C9"/>
    <w:rsid w:val="003F45A2"/>
    <w:rsid w:val="004161CC"/>
    <w:rsid w:val="00441D03"/>
    <w:rsid w:val="0046267A"/>
    <w:rsid w:val="004A117B"/>
    <w:rsid w:val="004B3284"/>
    <w:rsid w:val="005048A8"/>
    <w:rsid w:val="00513B6F"/>
    <w:rsid w:val="00515C2F"/>
    <w:rsid w:val="0055225A"/>
    <w:rsid w:val="005679B7"/>
    <w:rsid w:val="00577F64"/>
    <w:rsid w:val="005955CC"/>
    <w:rsid w:val="005B1A33"/>
    <w:rsid w:val="005B2A46"/>
    <w:rsid w:val="005C423A"/>
    <w:rsid w:val="005F1F35"/>
    <w:rsid w:val="005F2D3B"/>
    <w:rsid w:val="005F5251"/>
    <w:rsid w:val="00606E99"/>
    <w:rsid w:val="006329F6"/>
    <w:rsid w:val="00635BCE"/>
    <w:rsid w:val="00635D84"/>
    <w:rsid w:val="0064109E"/>
    <w:rsid w:val="006411AB"/>
    <w:rsid w:val="00650B4B"/>
    <w:rsid w:val="0068192C"/>
    <w:rsid w:val="007005E2"/>
    <w:rsid w:val="00722116"/>
    <w:rsid w:val="00730351"/>
    <w:rsid w:val="007756F9"/>
    <w:rsid w:val="00793507"/>
    <w:rsid w:val="007C0886"/>
    <w:rsid w:val="007E0143"/>
    <w:rsid w:val="007E2098"/>
    <w:rsid w:val="00822EBA"/>
    <w:rsid w:val="00824633"/>
    <w:rsid w:val="00834533"/>
    <w:rsid w:val="00865096"/>
    <w:rsid w:val="00892911"/>
    <w:rsid w:val="008D7D61"/>
    <w:rsid w:val="008F30E1"/>
    <w:rsid w:val="008F549B"/>
    <w:rsid w:val="00905457"/>
    <w:rsid w:val="00923392"/>
    <w:rsid w:val="009437AD"/>
    <w:rsid w:val="009A73CA"/>
    <w:rsid w:val="009C762C"/>
    <w:rsid w:val="009E5E61"/>
    <w:rsid w:val="00A030CC"/>
    <w:rsid w:val="00A945B3"/>
    <w:rsid w:val="00AC0C6C"/>
    <w:rsid w:val="00AF0F64"/>
    <w:rsid w:val="00AF1C65"/>
    <w:rsid w:val="00AF4226"/>
    <w:rsid w:val="00AF62F9"/>
    <w:rsid w:val="00B23B0F"/>
    <w:rsid w:val="00B60673"/>
    <w:rsid w:val="00B7164C"/>
    <w:rsid w:val="00B95693"/>
    <w:rsid w:val="00B95A31"/>
    <w:rsid w:val="00BA1960"/>
    <w:rsid w:val="00BA446C"/>
    <w:rsid w:val="00BD0711"/>
    <w:rsid w:val="00C04BEF"/>
    <w:rsid w:val="00C62D86"/>
    <w:rsid w:val="00C80475"/>
    <w:rsid w:val="00C90A0A"/>
    <w:rsid w:val="00C9304B"/>
    <w:rsid w:val="00C95476"/>
    <w:rsid w:val="00CB0367"/>
    <w:rsid w:val="00CD7AF6"/>
    <w:rsid w:val="00D20671"/>
    <w:rsid w:val="00D34BD3"/>
    <w:rsid w:val="00D44755"/>
    <w:rsid w:val="00D47E73"/>
    <w:rsid w:val="00DB5BA1"/>
    <w:rsid w:val="00DD1576"/>
    <w:rsid w:val="00DF29AB"/>
    <w:rsid w:val="00DF39E7"/>
    <w:rsid w:val="00E145B9"/>
    <w:rsid w:val="00E1516D"/>
    <w:rsid w:val="00E476C3"/>
    <w:rsid w:val="00E726DF"/>
    <w:rsid w:val="00E73139"/>
    <w:rsid w:val="00EA7C5D"/>
    <w:rsid w:val="00EC100C"/>
    <w:rsid w:val="00EC5B39"/>
    <w:rsid w:val="00F1575F"/>
    <w:rsid w:val="00F60411"/>
    <w:rsid w:val="00F87572"/>
    <w:rsid w:val="00FA72F5"/>
    <w:rsid w:val="00FB292C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ACEBE"/>
  <w15:chartTrackingRefBased/>
  <w15:docId w15:val="{2EA25ECA-A026-49FD-B5E7-B9633044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200"/>
    <w:pPr>
      <w:tabs>
        <w:tab w:val="center" w:pos="4680"/>
        <w:tab w:val="right" w:pos="9360"/>
      </w:tabs>
    </w:pPr>
    <w:rPr>
      <w:rFonts w:ascii="Calibri" w:eastAsiaTheme="minorHAnsi" w:hAnsi="Calibri" w:cs="Calibri"/>
      <w:color w:val="333333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F6200"/>
  </w:style>
  <w:style w:type="paragraph" w:styleId="Footer">
    <w:name w:val="footer"/>
    <w:basedOn w:val="Normal"/>
    <w:link w:val="FooterChar"/>
    <w:uiPriority w:val="99"/>
    <w:unhideWhenUsed/>
    <w:rsid w:val="00FF6200"/>
    <w:pPr>
      <w:tabs>
        <w:tab w:val="center" w:pos="4680"/>
        <w:tab w:val="right" w:pos="9360"/>
      </w:tabs>
    </w:pPr>
    <w:rPr>
      <w:rFonts w:ascii="Calibri" w:eastAsiaTheme="minorHAnsi" w:hAnsi="Calibri" w:cs="Calibri"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6200"/>
  </w:style>
  <w:style w:type="paragraph" w:styleId="ListParagraph">
    <w:name w:val="List Paragraph"/>
    <w:basedOn w:val="Normal"/>
    <w:uiPriority w:val="1"/>
    <w:qFormat/>
    <w:rsid w:val="00FF620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333333"/>
    </w:rPr>
  </w:style>
  <w:style w:type="character" w:styleId="Hyperlink">
    <w:name w:val="Hyperlink"/>
    <w:basedOn w:val="DefaultParagraphFont"/>
    <w:uiPriority w:val="99"/>
    <w:unhideWhenUsed/>
    <w:rsid w:val="006411AB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577F6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DF39E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371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3A"/>
    <w:rPr>
      <w:rFonts w:ascii="Segoe UI" w:eastAsiaTheme="minorHAnsi" w:hAnsi="Segoe UI" w:cs="Segoe UI"/>
      <w:color w:val="33333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3A"/>
    <w:rPr>
      <w:rFonts w:ascii="Segoe UI" w:hAnsi="Segoe UI" w:cs="Segoe UI"/>
      <w:color w:val="333333"/>
      <w:sz w:val="18"/>
      <w:szCs w:val="18"/>
    </w:rPr>
  </w:style>
  <w:style w:type="paragraph" w:customStyle="1" w:styleId="CalCitiesnewbranding">
    <w:name w:val="Cal Cities new branding"/>
    <w:basedOn w:val="Normal"/>
    <w:link w:val="CalCitiesnewbrandingChar"/>
    <w:qFormat/>
    <w:rsid w:val="00824633"/>
    <w:rPr>
      <w:rFonts w:ascii="Century Gothic" w:eastAsiaTheme="minorHAnsi" w:hAnsi="Century Gothic" w:cs="Calibri"/>
      <w:color w:val="333333"/>
      <w:sz w:val="20"/>
      <w:szCs w:val="22"/>
    </w:rPr>
  </w:style>
  <w:style w:type="character" w:customStyle="1" w:styleId="CalCitiesnewbrandingChar">
    <w:name w:val="Cal Cities new branding Char"/>
    <w:basedOn w:val="DefaultParagraphFont"/>
    <w:link w:val="CalCitiesnewbranding"/>
    <w:rsid w:val="00824633"/>
    <w:rPr>
      <w:rFonts w:ascii="Century Gothic" w:hAnsi="Century Gothic" w:cs="Calibri"/>
      <w:color w:val="333333"/>
      <w:sz w:val="20"/>
    </w:rPr>
  </w:style>
  <w:style w:type="paragraph" w:styleId="NoSpacing">
    <w:name w:val="No Spacing"/>
    <w:uiPriority w:val="1"/>
    <w:qFormat/>
    <w:rsid w:val="00EA7C5D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7C0886"/>
    <w:rPr>
      <w:color w:val="808080"/>
    </w:rPr>
  </w:style>
  <w:style w:type="paragraph" w:styleId="Revision">
    <w:name w:val="Revision"/>
    <w:hidden/>
    <w:uiPriority w:val="99"/>
    <w:semiHidden/>
    <w:rsid w:val="00337C93"/>
    <w:pPr>
      <w:spacing w:after="0" w:line="240" w:lineRule="auto"/>
    </w:pPr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2D86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62D86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Dolfie</dc:creator>
  <cp:keywords/>
  <dc:description/>
  <cp:lastModifiedBy>Jason Rhine</cp:lastModifiedBy>
  <cp:revision>2</cp:revision>
  <dcterms:created xsi:type="dcterms:W3CDTF">2025-03-26T23:34:00Z</dcterms:created>
  <dcterms:modified xsi:type="dcterms:W3CDTF">2025-03-26T23:34:00Z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65dc1fc9e15be59f0a1aaa2a9c7dc5b9f6e462ffb830e3d46d14a8715ecb702a</vt:lpwstr>
  </property>
</Properties>
</file>